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93C" w:rsidRDefault="007A493C">
      <w:pPr>
        <w:widowControl w:val="0"/>
        <w:autoSpaceDE w:val="0"/>
        <w:autoSpaceDN w:val="0"/>
        <w:adjustRightInd w:val="0"/>
        <w:spacing w:after="0" w:line="240" w:lineRule="auto"/>
        <w:jc w:val="both"/>
        <w:outlineLvl w:val="0"/>
        <w:rPr>
          <w:rFonts w:ascii="Calibri" w:hAnsi="Calibri" w:cs="Calibri"/>
        </w:rPr>
      </w:pPr>
    </w:p>
    <w:p w:rsidR="007A493C" w:rsidRDefault="007A493C">
      <w:pPr>
        <w:widowControl w:val="0"/>
        <w:autoSpaceDE w:val="0"/>
        <w:autoSpaceDN w:val="0"/>
        <w:adjustRightInd w:val="0"/>
        <w:spacing w:after="0" w:line="240" w:lineRule="auto"/>
        <w:jc w:val="both"/>
        <w:rPr>
          <w:rFonts w:ascii="Calibri" w:hAnsi="Calibri" w:cs="Calibri"/>
        </w:rPr>
      </w:pPr>
      <w:r>
        <w:rPr>
          <w:rFonts w:ascii="Calibri" w:hAnsi="Calibri" w:cs="Calibri"/>
        </w:rPr>
        <w:t>21 ноября 2011 года N 323-ФЗ</w:t>
      </w:r>
      <w:r>
        <w:rPr>
          <w:rFonts w:ascii="Calibri" w:hAnsi="Calibri" w:cs="Calibri"/>
        </w:rPr>
        <w:br/>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jc w:val="both"/>
        <w:rPr>
          <w:rFonts w:ascii="Calibri" w:hAnsi="Calibri" w:cs="Calibri"/>
        </w:rPr>
      </w:pPr>
    </w:p>
    <w:p w:rsidR="007A493C" w:rsidRDefault="007A493C">
      <w:pPr>
        <w:pStyle w:val="ConsPlusTitle0"/>
        <w:jc w:val="center"/>
        <w:rPr>
          <w:sz w:val="20"/>
          <w:szCs w:val="20"/>
        </w:rPr>
      </w:pPr>
      <w:r>
        <w:rPr>
          <w:sz w:val="20"/>
          <w:szCs w:val="20"/>
        </w:rPr>
        <w:t>РОССИЙСКАЯ ФЕДЕРАЦИЯ</w:t>
      </w:r>
    </w:p>
    <w:p w:rsidR="007A493C" w:rsidRDefault="007A493C">
      <w:pPr>
        <w:pStyle w:val="ConsPlusTitle0"/>
        <w:jc w:val="center"/>
        <w:rPr>
          <w:sz w:val="20"/>
          <w:szCs w:val="20"/>
        </w:rPr>
      </w:pPr>
    </w:p>
    <w:p w:rsidR="007A493C" w:rsidRDefault="007A493C">
      <w:pPr>
        <w:pStyle w:val="ConsPlusTitle0"/>
        <w:jc w:val="center"/>
        <w:rPr>
          <w:sz w:val="20"/>
          <w:szCs w:val="20"/>
        </w:rPr>
      </w:pPr>
      <w:r>
        <w:rPr>
          <w:sz w:val="20"/>
          <w:szCs w:val="20"/>
        </w:rPr>
        <w:t>ФЕДЕРАЛЬНЫЙ ЗАКОН</w:t>
      </w:r>
    </w:p>
    <w:p w:rsidR="007A493C" w:rsidRDefault="007A493C">
      <w:pPr>
        <w:pStyle w:val="ConsPlusTitle0"/>
        <w:jc w:val="center"/>
        <w:rPr>
          <w:sz w:val="20"/>
          <w:szCs w:val="20"/>
        </w:rPr>
      </w:pPr>
    </w:p>
    <w:p w:rsidR="007A493C" w:rsidRDefault="007A493C">
      <w:pPr>
        <w:pStyle w:val="ConsPlusTitle0"/>
        <w:jc w:val="center"/>
        <w:rPr>
          <w:sz w:val="20"/>
          <w:szCs w:val="20"/>
        </w:rPr>
      </w:pPr>
      <w:r>
        <w:rPr>
          <w:sz w:val="20"/>
          <w:szCs w:val="20"/>
        </w:rPr>
        <w:t>ОБ ОСНОВАХ ОХРАНЫ ЗДОРОВЬЯ ГРАЖДАН В РОССИЙСКОЙ ФЕДЕРАЦИИ</w:t>
      </w:r>
    </w:p>
    <w:p w:rsidR="007A493C" w:rsidRDefault="007A493C">
      <w:pPr>
        <w:widowControl w:val="0"/>
        <w:autoSpaceDE w:val="0"/>
        <w:autoSpaceDN w:val="0"/>
        <w:adjustRightInd w:val="0"/>
        <w:spacing w:after="0" w:line="240" w:lineRule="auto"/>
        <w:jc w:val="center"/>
        <w:rPr>
          <w:rFonts w:ascii="Calibri" w:hAnsi="Calibri" w:cs="Calibri"/>
          <w:sz w:val="20"/>
          <w:szCs w:val="20"/>
        </w:rPr>
      </w:pPr>
    </w:p>
    <w:p w:rsidR="007A493C" w:rsidRDefault="007A493C">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7A493C" w:rsidRDefault="007A493C">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7A493C" w:rsidRDefault="007A493C">
      <w:pPr>
        <w:widowControl w:val="0"/>
        <w:autoSpaceDE w:val="0"/>
        <w:autoSpaceDN w:val="0"/>
        <w:adjustRightInd w:val="0"/>
        <w:spacing w:after="0" w:line="240" w:lineRule="auto"/>
        <w:jc w:val="right"/>
        <w:rPr>
          <w:rFonts w:ascii="Calibri" w:hAnsi="Calibri" w:cs="Calibri"/>
        </w:rPr>
      </w:pPr>
      <w:r>
        <w:rPr>
          <w:rFonts w:ascii="Calibri" w:hAnsi="Calibri" w:cs="Calibri"/>
        </w:rPr>
        <w:t>1 ноября 2011 года</w:t>
      </w:r>
    </w:p>
    <w:p w:rsidR="007A493C" w:rsidRDefault="007A493C">
      <w:pPr>
        <w:widowControl w:val="0"/>
        <w:autoSpaceDE w:val="0"/>
        <w:autoSpaceDN w:val="0"/>
        <w:adjustRightInd w:val="0"/>
        <w:spacing w:after="0" w:line="240" w:lineRule="auto"/>
        <w:jc w:val="right"/>
        <w:rPr>
          <w:rFonts w:ascii="Calibri" w:hAnsi="Calibri" w:cs="Calibri"/>
        </w:rPr>
      </w:pPr>
    </w:p>
    <w:p w:rsidR="007A493C" w:rsidRDefault="007A493C">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7A493C" w:rsidRDefault="007A493C">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7A493C" w:rsidRDefault="007A493C">
      <w:pPr>
        <w:widowControl w:val="0"/>
        <w:autoSpaceDE w:val="0"/>
        <w:autoSpaceDN w:val="0"/>
        <w:adjustRightInd w:val="0"/>
        <w:spacing w:after="0" w:line="240" w:lineRule="auto"/>
        <w:jc w:val="right"/>
        <w:rPr>
          <w:rFonts w:ascii="Calibri" w:hAnsi="Calibri" w:cs="Calibri"/>
        </w:rPr>
      </w:pPr>
      <w:r>
        <w:rPr>
          <w:rFonts w:ascii="Calibri" w:hAnsi="Calibri" w:cs="Calibri"/>
        </w:rPr>
        <w:t>9 ноября 2011 года</w:t>
      </w:r>
    </w:p>
    <w:p w:rsidR="007A493C" w:rsidRDefault="007A493C">
      <w:pPr>
        <w:widowControl w:val="0"/>
        <w:autoSpaceDE w:val="0"/>
        <w:autoSpaceDN w:val="0"/>
        <w:adjustRightInd w:val="0"/>
        <w:spacing w:after="0" w:line="240" w:lineRule="auto"/>
        <w:jc w:val="both"/>
        <w:rPr>
          <w:rFonts w:ascii="Calibri" w:hAnsi="Calibri" w:cs="Calibri"/>
        </w:rPr>
      </w:pPr>
    </w:p>
    <w:p w:rsidR="007A493C" w:rsidRDefault="007A493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25.06.2012 </w:t>
      </w:r>
      <w:hyperlink r:id="rId5" w:history="1">
        <w:r>
          <w:rPr>
            <w:rFonts w:ascii="Calibri" w:hAnsi="Calibri" w:cs="Calibri"/>
            <w:color w:val="0000FF"/>
          </w:rPr>
          <w:t>N 89-ФЗ</w:t>
        </w:r>
      </w:hyperlink>
      <w:r>
        <w:rPr>
          <w:rFonts w:ascii="Calibri" w:hAnsi="Calibri" w:cs="Calibri"/>
        </w:rPr>
        <w:t>,</w:t>
      </w:r>
    </w:p>
    <w:p w:rsidR="007A493C" w:rsidRDefault="007A493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25.06.2012 </w:t>
      </w:r>
      <w:hyperlink r:id="rId6" w:history="1">
        <w:r>
          <w:rPr>
            <w:rFonts w:ascii="Calibri" w:hAnsi="Calibri" w:cs="Calibri"/>
            <w:color w:val="0000FF"/>
          </w:rPr>
          <w:t>N 93-ФЗ</w:t>
        </w:r>
      </w:hyperlink>
      <w:r>
        <w:rPr>
          <w:rFonts w:ascii="Calibri" w:hAnsi="Calibri" w:cs="Calibri"/>
        </w:rPr>
        <w:t>)</w:t>
      </w:r>
    </w:p>
    <w:p w:rsidR="007A493C" w:rsidRDefault="007A493C">
      <w:pPr>
        <w:widowControl w:val="0"/>
        <w:autoSpaceDE w:val="0"/>
        <w:autoSpaceDN w:val="0"/>
        <w:adjustRightInd w:val="0"/>
        <w:spacing w:after="0" w:line="240" w:lineRule="auto"/>
        <w:jc w:val="center"/>
        <w:rPr>
          <w:rFonts w:ascii="Calibri" w:hAnsi="Calibri" w:cs="Calibri"/>
        </w:rPr>
      </w:pPr>
    </w:p>
    <w:p w:rsidR="007A493C" w:rsidRDefault="007A493C">
      <w:pPr>
        <w:pStyle w:val="ConsPlusTitle0"/>
        <w:jc w:val="center"/>
        <w:outlineLvl w:val="0"/>
        <w:rPr>
          <w:sz w:val="20"/>
          <w:szCs w:val="20"/>
        </w:rPr>
      </w:pPr>
      <w:bookmarkStart w:id="0" w:name="Par21"/>
      <w:bookmarkEnd w:id="0"/>
      <w:r>
        <w:rPr>
          <w:sz w:val="20"/>
          <w:szCs w:val="20"/>
        </w:rPr>
        <w:t>Глава 1. ОБЩИЕ ПОЛОЖЕНИЯ</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Предмет регулирования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правовые, организационные и экономические основы охраны здоровья граждан;</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права и обязанности человека и гражданина, отдельных групп населения в сфере охраны здоровья, гарантии реализации этих прав;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права и обязанности медицинских работников и фармацевтических работников.</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Основные понятия, используемые в настоящем Федеральном законе</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w:t>
      </w:r>
      <w:r>
        <w:rPr>
          <w:rFonts w:ascii="Calibri" w:hAnsi="Calibri" w:cs="Calibri"/>
        </w:rPr>
        <w:lastRenderedPageBreak/>
        <w:t>имеющих самостоятельное законченное значение;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bookmarkStart w:id="1" w:name="_GoBack"/>
      <w:bookmarkEnd w:id="1"/>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7" w:history="1">
        <w:r>
          <w:rPr>
            <w:rFonts w:ascii="Calibri" w:hAnsi="Calibri" w:cs="Calibri"/>
            <w:color w:val="0000FF"/>
          </w:rPr>
          <w:t>законодательством</w:t>
        </w:r>
      </w:hyperlink>
      <w:r>
        <w:rPr>
          <w:rFonts w:ascii="Calibri" w:hAnsi="Calibri" w:cs="Calibri"/>
        </w:rPr>
        <w:t xml:space="preserve">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w:t>
      </w:r>
      <w:r>
        <w:rPr>
          <w:rFonts w:ascii="Calibri" w:hAnsi="Calibri" w:cs="Calibri"/>
        </w:rPr>
        <w:lastRenderedPageBreak/>
        <w:t>внешней и внутренней среды при одновременном изменении защитно-компенсаторных и защитно-приспособительных реакций и механизмов организма;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Законодательство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Законодательство в сфере охраны здоровья основывается на </w:t>
      </w:r>
      <w:hyperlink r:id="rId8" w:history="1">
        <w:r>
          <w:rPr>
            <w:rFonts w:ascii="Calibri" w:hAnsi="Calibri" w:cs="Calibri"/>
            <w:color w:val="0000FF"/>
          </w:rPr>
          <w:t>Конституции</w:t>
        </w:r>
      </w:hyperlink>
      <w:r>
        <w:rPr>
          <w:rFonts w:ascii="Calibri" w:hAnsi="Calibri" w:cs="Calibri"/>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2. ОСНОВНЫЕ ПРИНЦИПЫ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2" w:name="Par67"/>
      <w:bookmarkEnd w:id="2"/>
      <w:r>
        <w:rPr>
          <w:rFonts w:ascii="Calibri" w:hAnsi="Calibri" w:cs="Calibri"/>
        </w:rPr>
        <w:t>Статья 4. Основные принципы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принципами охраны здоровья являются: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соблюдение прав граждан в сфере охраны здоровья и обеспечение связанных с этими правами государственных гарантий;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приоритет интересов пациента при оказании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приоритет охраны здоровья детей;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социальная защищенность граждан в случае утраты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доступность и качество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недопустимость отказа в оказании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приоритет профилактики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соблюдение врачебной тайны.</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 Соблюдение прав граждан в сфере охраны здоровья и обеспечение связанных с этими правами государственных гарантий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Государство гарантирует гражданам защиту от любых форм дискриминации, обусловленной наличием у них каких-либо заболеваний.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 Приоритет интересов пациента при оказании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Приоритет интересов пациента при оказании медицинской помощи реализуется путем: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обеспечения ухода при оказании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оказания медицинской помощи пациенту с учетом рационального использования его времени;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 Приоритет охраны здоровья детей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Государство признает охрану здоровья детей как одно из важнейших и необходимых условий физического и психического развития детей.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w:t>
      </w:r>
      <w:r>
        <w:rPr>
          <w:rFonts w:ascii="Calibri" w:hAnsi="Calibri" w:cs="Calibri"/>
        </w:rPr>
        <w:lastRenderedPageBreak/>
        <w:t>организации обеспечения детей лекарственными препаратами, специализированными продуктами лечебного питания, медицинскими изделиями.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Социальная защищенность граждан в случае утраты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3" w:name="Par109"/>
      <w:bookmarkEnd w:id="3"/>
      <w:r>
        <w:rPr>
          <w:rFonts w:ascii="Calibri" w:hAnsi="Calibri" w:cs="Calibri"/>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4" w:name="Par114"/>
      <w:bookmarkEnd w:id="4"/>
      <w:r>
        <w:rPr>
          <w:rFonts w:ascii="Calibri" w:hAnsi="Calibri" w:cs="Calibri"/>
        </w:rPr>
        <w:t>Статья 10. Доступность и качество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и качество медицинской помощи обеспечиваются: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организацией оказания медицинской помощи по принципу приближенности к месту жительства, месту работы или обучения;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наличием необходимого количества медицинских работников и уровнем их квалификации;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возможностью выбора медицинской организации и врача в соответствии с настоящим Федеральным </w:t>
      </w:r>
      <w:hyperlink w:anchor="Par314" w:history="1">
        <w:r>
          <w:rPr>
            <w:rFonts w:ascii="Calibri" w:hAnsi="Calibri" w:cs="Calibri"/>
            <w:color w:val="0000FF"/>
          </w:rPr>
          <w:t>законом</w:t>
        </w:r>
      </w:hyperlink>
      <w:r>
        <w:rPr>
          <w:rFonts w:ascii="Calibri" w:hAnsi="Calibri" w:cs="Calibri"/>
        </w:rPr>
        <w:t>;</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4 статьи 10 вступает в силу с 1 января 2013 года (</w:t>
      </w:r>
      <w:hyperlink w:anchor="Par1425" w:history="1">
        <w:r>
          <w:rPr>
            <w:rFonts w:ascii="Calibri" w:hAnsi="Calibri" w:cs="Calibri"/>
            <w:color w:val="0000FF"/>
          </w:rPr>
          <w:t>пункт 3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5" w:name="Par123"/>
      <w:bookmarkEnd w:id="5"/>
      <w:r>
        <w:rPr>
          <w:rFonts w:ascii="Calibri" w:hAnsi="Calibri" w:cs="Calibri"/>
        </w:rPr>
        <w:t xml:space="preserve">4) применением порядков оказания медицинской помощи и </w:t>
      </w:r>
      <w:hyperlink r:id="rId9" w:history="1">
        <w:r>
          <w:rPr>
            <w:rFonts w:ascii="Calibri" w:hAnsi="Calibri" w:cs="Calibri"/>
            <w:color w:val="0000FF"/>
          </w:rPr>
          <w:t>стандартов</w:t>
        </w:r>
      </w:hyperlink>
      <w:r>
        <w:rPr>
          <w:rFonts w:ascii="Calibri" w:hAnsi="Calibri" w:cs="Calibri"/>
        </w:rPr>
        <w:t xml:space="preserve">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6" w:name="Par129"/>
      <w:bookmarkEnd w:id="6"/>
      <w:r>
        <w:rPr>
          <w:rFonts w:ascii="Calibri" w:hAnsi="Calibri" w:cs="Calibri"/>
        </w:rPr>
        <w:t>Статья 11. Недопустимость отказа в оказании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7" w:name="Par131"/>
      <w:bookmarkEnd w:id="7"/>
      <w:r>
        <w:rPr>
          <w:rFonts w:ascii="Calibri" w:hAnsi="Calibri" w:cs="Calibri"/>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8" w:name="Par132"/>
      <w:bookmarkEnd w:id="8"/>
      <w:r>
        <w:rPr>
          <w:rFonts w:ascii="Calibri" w:hAnsi="Calibri" w:cs="Calibri"/>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 нарушение предусмотренных </w:t>
      </w:r>
      <w:hyperlink w:anchor="Par131" w:history="1">
        <w:r>
          <w:rPr>
            <w:rFonts w:ascii="Calibri" w:hAnsi="Calibri" w:cs="Calibri"/>
            <w:color w:val="0000FF"/>
          </w:rPr>
          <w:t>частями 1</w:t>
        </w:r>
      </w:hyperlink>
      <w:r>
        <w:rPr>
          <w:rFonts w:ascii="Calibri" w:hAnsi="Calibri" w:cs="Calibri"/>
        </w:rPr>
        <w:t xml:space="preserve"> и </w:t>
      </w:r>
      <w:hyperlink w:anchor="Par132" w:history="1">
        <w:r>
          <w:rPr>
            <w:rFonts w:ascii="Calibri" w:hAnsi="Calibri" w:cs="Calibri"/>
            <w:color w:val="0000FF"/>
          </w:rPr>
          <w:t>2</w:t>
        </w:r>
      </w:hyperlink>
      <w:r>
        <w:rPr>
          <w:rFonts w:ascii="Calibri" w:hAnsi="Calibri" w:cs="Calibri"/>
        </w:rPr>
        <w:t xml:space="preserve"> настоящей статьи требований медицинские организации и медицинские работники несут ответственность в соответствии с </w:t>
      </w:r>
      <w:hyperlink r:id="rId1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Приоритет профилактики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 профилактики в сфере охраны здоровья обеспечивается путем: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осуществления санитарно-противоэпидемических (профилактических) мероприятий;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осуществления мероприятий по предупреждению и раннему выявлению заболеваний, в том числе предупреждению </w:t>
      </w:r>
      <w:hyperlink r:id="rId11" w:history="1">
        <w:r>
          <w:rPr>
            <w:rFonts w:ascii="Calibri" w:hAnsi="Calibri" w:cs="Calibri"/>
            <w:color w:val="0000FF"/>
          </w:rPr>
          <w:t>социально значимых</w:t>
        </w:r>
      </w:hyperlink>
      <w:r>
        <w:rPr>
          <w:rFonts w:ascii="Calibri" w:hAnsi="Calibri" w:cs="Calibri"/>
        </w:rPr>
        <w:t xml:space="preserve"> заболеваний и борьбе с ними;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9" w:name="Par144"/>
      <w:bookmarkEnd w:id="9"/>
      <w:r>
        <w:rPr>
          <w:rFonts w:ascii="Calibri" w:hAnsi="Calibri" w:cs="Calibri"/>
        </w:rPr>
        <w:t>Статья 13. Соблюдение врачебной тайны</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148" w:history="1">
        <w:r>
          <w:rPr>
            <w:rFonts w:ascii="Calibri" w:hAnsi="Calibri" w:cs="Calibri"/>
            <w:color w:val="0000FF"/>
          </w:rPr>
          <w:t>частями 3</w:t>
        </w:r>
      </w:hyperlink>
      <w:r>
        <w:rPr>
          <w:rFonts w:ascii="Calibri" w:hAnsi="Calibri" w:cs="Calibri"/>
        </w:rPr>
        <w:t xml:space="preserve"> и </w:t>
      </w:r>
      <w:hyperlink w:anchor="Par149" w:history="1">
        <w:r>
          <w:rPr>
            <w:rFonts w:ascii="Calibri" w:hAnsi="Calibri" w:cs="Calibri"/>
            <w:color w:val="0000FF"/>
          </w:rPr>
          <w:t>4</w:t>
        </w:r>
      </w:hyperlink>
      <w:r>
        <w:rPr>
          <w:rFonts w:ascii="Calibri" w:hAnsi="Calibri" w:cs="Calibri"/>
        </w:rPr>
        <w:t xml:space="preserve"> настоящей статьи.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0" w:name="Par148"/>
      <w:bookmarkEnd w:id="10"/>
      <w:r>
        <w:rPr>
          <w:rFonts w:ascii="Calibri" w:hAnsi="Calibri" w:cs="Calibri"/>
        </w:rP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1" w:name="Par149"/>
      <w:bookmarkEnd w:id="11"/>
      <w:r>
        <w:rPr>
          <w:rFonts w:ascii="Calibri" w:hAnsi="Calibri" w:cs="Calibri"/>
        </w:rPr>
        <w:t>4. Предоставление сведений, составляющих врачебную тайну, без согласия гражданина или его законного представителя допускается: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339" w:history="1">
        <w:r>
          <w:rPr>
            <w:rFonts w:ascii="Calibri" w:hAnsi="Calibri" w:cs="Calibri"/>
            <w:color w:val="0000FF"/>
          </w:rPr>
          <w:t>пункта 1 части 9 статьи 20</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угрозе распространения инфекционных заболеваний, массовых отравлений и поражений;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оказания медицинской помощи несовершеннолетнему в соответствии с </w:t>
      </w:r>
      <w:hyperlink w:anchor="Par331" w:history="1">
        <w:r>
          <w:rPr>
            <w:rFonts w:ascii="Calibri" w:hAnsi="Calibri" w:cs="Calibri"/>
            <w:color w:val="0000FF"/>
          </w:rPr>
          <w:t>пунктом 2 части 2 статьи 20</w:t>
        </w:r>
      </w:hyperlink>
      <w:r>
        <w:rPr>
          <w:rFonts w:ascii="Calibri" w:hAnsi="Calibri" w:cs="Calibri"/>
        </w:rPr>
        <w:t xml:space="preserve"> настоящего Федерального закона, а также несовершеннолетнему, не достигшему возраста, установленного </w:t>
      </w:r>
      <w:hyperlink w:anchor="Par715" w:history="1">
        <w:r>
          <w:rPr>
            <w:rFonts w:ascii="Calibri" w:hAnsi="Calibri" w:cs="Calibri"/>
            <w:color w:val="0000FF"/>
          </w:rPr>
          <w:t>частью 2 статьи 54</w:t>
        </w:r>
      </w:hyperlink>
      <w:r>
        <w:rPr>
          <w:rFonts w:ascii="Calibri" w:hAnsi="Calibri" w:cs="Calibri"/>
        </w:rPr>
        <w:t xml:space="preserve"> настоящего Федерального закона, для информирования одного из его родителей или иного законного представителя;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информирования органов внутренних дел о поступлении пациента, в отношении которого </w:t>
      </w:r>
      <w:r>
        <w:rPr>
          <w:rFonts w:ascii="Calibri" w:hAnsi="Calibri" w:cs="Calibri"/>
        </w:rPr>
        <w:lastRenderedPageBreak/>
        <w:t>имеются достаточные основания полагать, что вред его здоровью причинен в результате противоправных действий;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w:t>
      </w:r>
      <w:hyperlink r:id="rId12" w:history="1">
        <w:r>
          <w:rPr>
            <w:rFonts w:ascii="Calibri" w:hAnsi="Calibri" w:cs="Calibri"/>
            <w:color w:val="0000FF"/>
          </w:rPr>
          <w:t>законом</w:t>
        </w:r>
      </w:hyperlink>
      <w:r>
        <w:rPr>
          <w:rFonts w:ascii="Calibri" w:hAnsi="Calibri" w:cs="Calibri"/>
        </w:rPr>
        <w:t xml:space="preserve"> предусмотрена военная и приравненная к ней служба;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расследования несчастного случая на производстве и профессионального заболевания;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3" w:history="1">
        <w:r>
          <w:rPr>
            <w:rFonts w:ascii="Calibri" w:hAnsi="Calibri" w:cs="Calibri"/>
            <w:color w:val="0000FF"/>
          </w:rPr>
          <w:t>законодательства</w:t>
        </w:r>
      </w:hyperlink>
      <w:r>
        <w:rPr>
          <w:rFonts w:ascii="Calibri" w:hAnsi="Calibri" w:cs="Calibri"/>
        </w:rPr>
        <w:t xml:space="preserve"> Российской Федерации о персональных данных;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целях осуществления учета и контроля в системе обязательного социального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 целях осуществления контроля качества и безопасности медицинской деятельности в соответствии с настоящим Федеральным законом.</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3. ПОЛНОМОЧИЯ ФЕДЕРАЛЬНЫХ ОРГАНОВ</w:t>
      </w:r>
    </w:p>
    <w:p w:rsidR="007A493C" w:rsidRDefault="007A493C">
      <w:pPr>
        <w:pStyle w:val="ConsPlusTitle0"/>
        <w:jc w:val="center"/>
        <w:rPr>
          <w:sz w:val="20"/>
          <w:szCs w:val="20"/>
        </w:rPr>
      </w:pPr>
      <w:r>
        <w:rPr>
          <w:sz w:val="20"/>
          <w:szCs w:val="20"/>
        </w:rPr>
        <w:t>ГОСУДАРСТВЕННОЙ ВЛАСТИ, ОРГАНОВ ГОСУДАРСТВЕННОЙ ВЛАСТИ</w:t>
      </w:r>
    </w:p>
    <w:p w:rsidR="007A493C" w:rsidRDefault="007A493C">
      <w:pPr>
        <w:pStyle w:val="ConsPlusTitle0"/>
        <w:jc w:val="center"/>
        <w:rPr>
          <w:sz w:val="20"/>
          <w:szCs w:val="20"/>
        </w:rPr>
      </w:pPr>
      <w:r>
        <w:rPr>
          <w:sz w:val="20"/>
          <w:szCs w:val="20"/>
        </w:rPr>
        <w:t>СУБЪЕКТОВ РОССИЙСКОЙ ФЕДЕРАЦИИ И ОРГАНОВ МЕСТНОГО</w:t>
      </w:r>
    </w:p>
    <w:p w:rsidR="007A493C" w:rsidRDefault="007A493C">
      <w:pPr>
        <w:pStyle w:val="ConsPlusTitle0"/>
        <w:jc w:val="center"/>
        <w:rPr>
          <w:sz w:val="20"/>
          <w:szCs w:val="20"/>
        </w:rPr>
      </w:pPr>
      <w:r>
        <w:rPr>
          <w:sz w:val="20"/>
          <w:szCs w:val="20"/>
        </w:rPr>
        <w:t>САМОУПРАВЛЕНИЯ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Полномочия федеральных органов государственной власти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2" w:name="Par168"/>
      <w:bookmarkEnd w:id="12"/>
      <w:r>
        <w:rPr>
          <w:rFonts w:ascii="Calibri" w:hAnsi="Calibri" w:cs="Calibri"/>
        </w:rPr>
        <w:t>1. К полномочиям федеральных органов государственной власти в сфере охраны здоровья относятся: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проведение единой государственной политики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защита прав и свобод человека и гражданина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управление федеральной государственной собственностью, используемой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системы </w:t>
      </w:r>
      <w:hyperlink r:id="rId14" w:history="1">
        <w:r>
          <w:rPr>
            <w:rFonts w:ascii="Calibri" w:hAnsi="Calibri" w:cs="Calibri"/>
            <w:color w:val="0000FF"/>
          </w:rPr>
          <w:t>санитарной охраны</w:t>
        </w:r>
      </w:hyperlink>
      <w:r>
        <w:rPr>
          <w:rFonts w:ascii="Calibri" w:hAnsi="Calibri" w:cs="Calibri"/>
        </w:rPr>
        <w:t xml:space="preserve"> территории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организация, обеспечение и осуществление федерального государственного санитарно-эпидемиологического </w:t>
      </w:r>
      <w:hyperlink r:id="rId15" w:history="1">
        <w:r>
          <w:rPr>
            <w:rFonts w:ascii="Calibri" w:hAnsi="Calibri" w:cs="Calibri"/>
            <w:color w:val="0000FF"/>
          </w:rPr>
          <w:t>надзора</w:t>
        </w:r>
      </w:hyperlink>
      <w:r>
        <w:rPr>
          <w:rFonts w:ascii="Calibri" w:hAnsi="Calibri" w:cs="Calibri"/>
        </w:rPr>
        <w:t>;</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3" w:name="Par174"/>
      <w:bookmarkEnd w:id="13"/>
      <w:r>
        <w:rPr>
          <w:rFonts w:ascii="Calibri" w:hAnsi="Calibri" w:cs="Calibri"/>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w:anchor="Par207" w:history="1">
        <w:r>
          <w:rPr>
            <w:rFonts w:ascii="Calibri" w:hAnsi="Calibri" w:cs="Calibri"/>
            <w:color w:val="0000FF"/>
          </w:rPr>
          <w:t>частью 1 статьи 15</w:t>
        </w:r>
      </w:hyperlink>
      <w:r>
        <w:rPr>
          <w:rFonts w:ascii="Calibri" w:hAnsi="Calibri" w:cs="Calibri"/>
        </w:rPr>
        <w:t xml:space="preserve"> настоящего Федерального закона органами государственной власти субъектов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4" w:name="Par179"/>
      <w:bookmarkEnd w:id="14"/>
      <w:r>
        <w:rPr>
          <w:rFonts w:ascii="Calibri" w:hAnsi="Calibri" w:cs="Calibri"/>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w:t>
      </w:r>
      <w:hyperlink w:anchor="Par174" w:history="1">
        <w:r>
          <w:rPr>
            <w:rFonts w:ascii="Calibri" w:hAnsi="Calibri" w:cs="Calibri"/>
            <w:color w:val="0000FF"/>
          </w:rPr>
          <w:t>пунктами 6</w:t>
        </w:r>
      </w:hyperlink>
      <w:r>
        <w:rPr>
          <w:rFonts w:ascii="Calibri" w:hAnsi="Calibri" w:cs="Calibri"/>
        </w:rPr>
        <w:t xml:space="preserve"> и </w:t>
      </w:r>
      <w:hyperlink w:anchor="Par179" w:history="1">
        <w:r>
          <w:rPr>
            <w:rFonts w:ascii="Calibri" w:hAnsi="Calibri" w:cs="Calibri"/>
            <w:color w:val="0000FF"/>
          </w:rPr>
          <w:t>11</w:t>
        </w:r>
      </w:hyperlink>
      <w:r>
        <w:rPr>
          <w:rFonts w:ascii="Calibri" w:hAnsi="Calibri" w:cs="Calibri"/>
        </w:rPr>
        <w:t xml:space="preserve"> настоящей части и </w:t>
      </w:r>
      <w:hyperlink w:anchor="Par203" w:history="1">
        <w:r>
          <w:rPr>
            <w:rFonts w:ascii="Calibri" w:hAnsi="Calibri" w:cs="Calibri"/>
            <w:color w:val="0000FF"/>
          </w:rPr>
          <w:t>пунктом 17 части 2</w:t>
        </w:r>
      </w:hyperlink>
      <w:r>
        <w:rPr>
          <w:rFonts w:ascii="Calibri" w:hAnsi="Calibri" w:cs="Calibri"/>
        </w:rPr>
        <w:t xml:space="preserve"> настоящей статьи;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организация медико-биологического и медицинского обеспечения спортсменов спортивных сборных команд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14) организация и осуществление контроля за достоверностью первичных статистических данных, предоставляемых медицинскими организациями;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обеспечение разработки и реализации программ научных исследований в сфере охраны здоровья, их координация;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полномочиям федерального </w:t>
      </w:r>
      <w:hyperlink r:id="rId17" w:history="1">
        <w:r>
          <w:rPr>
            <w:rFonts w:ascii="Calibri" w:hAnsi="Calibri" w:cs="Calibri"/>
            <w:color w:val="0000FF"/>
          </w:rPr>
          <w:t>органа</w:t>
        </w:r>
      </w:hyperlink>
      <w:r>
        <w:rPr>
          <w:rFonts w:ascii="Calibri" w:hAnsi="Calibri" w:cs="Calibri"/>
        </w:rPr>
        <w:t xml:space="preserve">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5" w:name="Par187"/>
      <w:bookmarkEnd w:id="15"/>
      <w:r>
        <w:rPr>
          <w:rFonts w:ascii="Calibri" w:hAnsi="Calibri" w:cs="Calibri"/>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6" w:name="Par190"/>
      <w:bookmarkEnd w:id="16"/>
      <w:r>
        <w:rPr>
          <w:rFonts w:ascii="Calibri" w:hAnsi="Calibri" w:cs="Calibri"/>
        </w:rPr>
        <w:t xml:space="preserve">4) утверждение </w:t>
      </w:r>
      <w:hyperlink r:id="rId18" w:history="1">
        <w:r>
          <w:rPr>
            <w:rFonts w:ascii="Calibri" w:hAnsi="Calibri" w:cs="Calibri"/>
            <w:color w:val="0000FF"/>
          </w:rPr>
          <w:t>порядка</w:t>
        </w:r>
      </w:hyperlink>
      <w:r>
        <w:rPr>
          <w:rFonts w:ascii="Calibri" w:hAnsi="Calibri" w:cs="Calibri"/>
        </w:rPr>
        <w:t xml:space="preserve"> создания и деятельности врачебной комиссии медицинской организации;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7" w:name="Par192"/>
      <w:bookmarkEnd w:id="17"/>
      <w:r>
        <w:rPr>
          <w:rFonts w:ascii="Calibri" w:hAnsi="Calibri" w:cs="Calibri"/>
        </w:rPr>
        <w:t xml:space="preserve">6) утверждение типовых </w:t>
      </w:r>
      <w:hyperlink r:id="rId19" w:history="1">
        <w:r>
          <w:rPr>
            <w:rFonts w:ascii="Calibri" w:hAnsi="Calibri" w:cs="Calibri"/>
            <w:color w:val="0000FF"/>
          </w:rPr>
          <w:t>положений</w:t>
        </w:r>
      </w:hyperlink>
      <w:r>
        <w:rPr>
          <w:rFonts w:ascii="Calibri" w:hAnsi="Calibri" w:cs="Calibri"/>
        </w:rPr>
        <w:t xml:space="preserve"> об отдельных видах медицинских организаций, включенных в номенклатуру медицинских организаций;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установление порядка организации и проведения медицинских экспертиз;</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утверждение порядка организации и проведения экспертизы качества, эффективности и безопасности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утверждение </w:t>
      </w:r>
      <w:hyperlink r:id="rId20" w:history="1">
        <w:r>
          <w:rPr>
            <w:rFonts w:ascii="Calibri" w:hAnsi="Calibri" w:cs="Calibri"/>
            <w:color w:val="0000FF"/>
          </w:rPr>
          <w:t>порядка</w:t>
        </w:r>
      </w:hyperlink>
      <w:r>
        <w:rPr>
          <w:rFonts w:ascii="Calibri" w:hAnsi="Calibri" w:cs="Calibri"/>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утверждение </w:t>
      </w:r>
      <w:hyperlink r:id="rId21" w:history="1">
        <w:r>
          <w:rPr>
            <w:rFonts w:ascii="Calibri" w:hAnsi="Calibri" w:cs="Calibri"/>
            <w:color w:val="0000FF"/>
          </w:rPr>
          <w:t>порядка</w:t>
        </w:r>
      </w:hyperlink>
      <w:r>
        <w:rPr>
          <w:rFonts w:ascii="Calibri" w:hAnsi="Calibri" w:cs="Calibri"/>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утверждение </w:t>
      </w:r>
      <w:hyperlink r:id="rId22" w:history="1">
        <w:r>
          <w:rPr>
            <w:rFonts w:ascii="Calibri" w:hAnsi="Calibri" w:cs="Calibri"/>
            <w:color w:val="0000FF"/>
          </w:rPr>
          <w:t>порядка</w:t>
        </w:r>
      </w:hyperlink>
      <w:r>
        <w:rPr>
          <w:rFonts w:ascii="Calibri" w:hAnsi="Calibri" w:cs="Calibri"/>
        </w:rPr>
        <w:t xml:space="preserve"> проведения медицинских осмотров;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утверждение </w:t>
      </w:r>
      <w:hyperlink r:id="rId23" w:history="1">
        <w:r>
          <w:rPr>
            <w:rFonts w:ascii="Calibri" w:hAnsi="Calibri" w:cs="Calibri"/>
            <w:color w:val="0000FF"/>
          </w:rPr>
          <w:t>перечня</w:t>
        </w:r>
      </w:hyperlink>
      <w:r>
        <w:rPr>
          <w:rFonts w:ascii="Calibri" w:hAnsi="Calibri" w:cs="Calibri"/>
        </w:rPr>
        <w:t xml:space="preserve"> профессиональных заболеваний;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8" w:name="Par203"/>
      <w:bookmarkEnd w:id="18"/>
      <w:r>
        <w:rPr>
          <w:rFonts w:ascii="Calibri" w:hAnsi="Calibri" w:cs="Calibri"/>
        </w:rPr>
        <w:t>17) организация медицинской эвакуации граждан федеральными государственными учреждениями.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19" w:name="Par205"/>
      <w:bookmarkEnd w:id="19"/>
      <w:r>
        <w:rPr>
          <w:rFonts w:ascii="Calibri" w:hAnsi="Calibri" w:cs="Calibri"/>
        </w:rPr>
        <w:lastRenderedPageBreak/>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20" w:name="Par207"/>
      <w:bookmarkEnd w:id="20"/>
      <w:r>
        <w:rPr>
          <w:rFonts w:ascii="Calibri" w:hAnsi="Calibri" w:cs="Calibri"/>
        </w:rPr>
        <w:t>1. Российская Федерация передает органам государственной власти субъектов Российской Федерации осуществление следующих полномочий:</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21" w:name="Par208"/>
      <w:bookmarkEnd w:id="21"/>
      <w:r>
        <w:rPr>
          <w:rFonts w:ascii="Calibri" w:hAnsi="Calibri" w:cs="Calibri"/>
        </w:rPr>
        <w:t>1) лицензирование следующих видов деятельности:</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Подпункт "а" пункта 1 части 1 статьи 15 вступает в силу с 1 января 2013 года (</w:t>
      </w:r>
      <w:hyperlink w:anchor="Par1425" w:history="1">
        <w:r>
          <w:rPr>
            <w:rFonts w:ascii="Calibri" w:hAnsi="Calibri" w:cs="Calibri"/>
            <w:color w:val="0000FF"/>
          </w:rPr>
          <w:t>пункт 3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22" w:name="Par212"/>
      <w:bookmarkEnd w:id="22"/>
      <w:r>
        <w:rPr>
          <w:rFonts w:ascii="Calibri" w:hAnsi="Calibri" w:cs="Calibri"/>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23" w:name="Par213"/>
      <w:bookmarkEnd w:id="23"/>
      <w:r>
        <w:rPr>
          <w:rFonts w:ascii="Calibri" w:hAnsi="Calibri" w:cs="Calibri"/>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24" w:name="Par214"/>
      <w:bookmarkEnd w:id="24"/>
      <w:r>
        <w:rPr>
          <w:rFonts w:ascii="Calibri" w:hAnsi="Calibri" w:cs="Calibri"/>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4" w:history="1">
        <w:r>
          <w:rPr>
            <w:rFonts w:ascii="Calibri" w:hAnsi="Calibri" w:cs="Calibri"/>
            <w:color w:val="0000FF"/>
          </w:rPr>
          <w:t>списки I</w:t>
        </w:r>
      </w:hyperlink>
      <w:r>
        <w:rPr>
          <w:rFonts w:ascii="Calibri" w:hAnsi="Calibri" w:cs="Calibri"/>
        </w:rPr>
        <w:t xml:space="preserve">, </w:t>
      </w:r>
      <w:hyperlink r:id="rId25" w:history="1">
        <w:r>
          <w:rPr>
            <w:rFonts w:ascii="Calibri" w:hAnsi="Calibri" w:cs="Calibri"/>
            <w:color w:val="0000FF"/>
          </w:rPr>
          <w:t>II</w:t>
        </w:r>
      </w:hyperlink>
      <w:r>
        <w:rPr>
          <w:rFonts w:ascii="Calibri" w:hAnsi="Calibri" w:cs="Calibri"/>
        </w:rPr>
        <w:t xml:space="preserve"> и </w:t>
      </w:r>
      <w:hyperlink r:id="rId26" w:history="1">
        <w:r>
          <w:rPr>
            <w:rFonts w:ascii="Calibri" w:hAnsi="Calibri" w:cs="Calibri"/>
            <w:color w:val="0000FF"/>
          </w:rPr>
          <w:t>III</w:t>
        </w:r>
      </w:hyperlink>
      <w:r>
        <w:rPr>
          <w:rFonts w:ascii="Calibri" w:hAnsi="Calibri" w:cs="Calibri"/>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2 части 1 статьи 15 вступает в силу с 1 января 2014 года (</w:t>
      </w:r>
      <w:hyperlink w:anchor="Par1426" w:history="1">
        <w:r>
          <w:rPr>
            <w:rFonts w:ascii="Calibri" w:hAnsi="Calibri" w:cs="Calibri"/>
            <w:color w:val="0000FF"/>
          </w:rPr>
          <w:t>пункт 4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25" w:name="Par218"/>
      <w:bookmarkEnd w:id="25"/>
      <w:r>
        <w:rPr>
          <w:rFonts w:ascii="Calibri" w:hAnsi="Calibri" w:cs="Calibri"/>
        </w:rPr>
        <w:t xml:space="preserve">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w:t>
      </w:r>
      <w:hyperlink r:id="rId27" w:history="1">
        <w:r>
          <w:rPr>
            <w:rFonts w:ascii="Calibri" w:hAnsi="Calibri" w:cs="Calibri"/>
            <w:color w:val="0000FF"/>
          </w:rPr>
          <w:t>перечню</w:t>
        </w:r>
      </w:hyperlink>
      <w:r>
        <w:rPr>
          <w:rFonts w:ascii="Calibri" w:hAnsi="Calibri" w:cs="Calibri"/>
        </w:rPr>
        <w:t>, утверждаемому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26" w:name="Par219"/>
      <w:bookmarkEnd w:id="26"/>
      <w:r>
        <w:rPr>
          <w:rFonts w:ascii="Calibri" w:hAnsi="Calibri" w:cs="Calibri"/>
        </w:rPr>
        <w:t xml:space="preserve">2. Средства на осуществление переданных в соответствии с </w:t>
      </w:r>
      <w:hyperlink w:anchor="Par207" w:history="1">
        <w:r>
          <w:rPr>
            <w:rFonts w:ascii="Calibri" w:hAnsi="Calibri" w:cs="Calibri"/>
            <w:color w:val="0000FF"/>
          </w:rPr>
          <w:t>частью 1</w:t>
        </w:r>
      </w:hyperlink>
      <w:r>
        <w:rPr>
          <w:rFonts w:ascii="Calibri" w:hAnsi="Calibri" w:cs="Calibri"/>
        </w:rPr>
        <w:t xml:space="preserve"> настоящей статьи полномочий предусматриваются в виде субвенций из федерального бюджета (далее - субвенции).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8" w:history="1">
        <w:r>
          <w:rPr>
            <w:rFonts w:ascii="Calibri" w:hAnsi="Calibri" w:cs="Calibri"/>
            <w:color w:val="0000FF"/>
          </w:rPr>
          <w:t>методик</w:t>
        </w:r>
      </w:hyperlink>
      <w:r>
        <w:rPr>
          <w:rFonts w:ascii="Calibri" w:hAnsi="Calibri" w:cs="Calibri"/>
        </w:rPr>
        <w:t>, утверждаемых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27" w:name="Par221"/>
      <w:bookmarkEnd w:id="27"/>
      <w:r>
        <w:rPr>
          <w:rFonts w:ascii="Calibri" w:hAnsi="Calibri" w:cs="Calibri"/>
        </w:rPr>
        <w:t xml:space="preserve">1) на осуществление указанного в </w:t>
      </w:r>
      <w:hyperlink w:anchor="Par208" w:history="1">
        <w:r>
          <w:rPr>
            <w:rFonts w:ascii="Calibri" w:hAnsi="Calibri" w:cs="Calibri"/>
            <w:color w:val="0000FF"/>
          </w:rPr>
          <w:t>пункте 1 части 1</w:t>
        </w:r>
      </w:hyperlink>
      <w:r>
        <w:rPr>
          <w:rFonts w:ascii="Calibri" w:hAnsi="Calibri" w:cs="Calibri"/>
        </w:rPr>
        <w:t xml:space="preserve"> настоящей статьи полномочия исходя из:</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численности населения;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показателей;</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2 части 3 статьи 15 вступает в силу с 1 января 2014 года (</w:t>
      </w:r>
      <w:hyperlink w:anchor="Par1426" w:history="1">
        <w:r>
          <w:rPr>
            <w:rFonts w:ascii="Calibri" w:hAnsi="Calibri" w:cs="Calibri"/>
            <w:color w:val="0000FF"/>
          </w:rPr>
          <w:t>пункт 4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28" w:name="Par228"/>
      <w:bookmarkEnd w:id="28"/>
      <w:r>
        <w:rPr>
          <w:rFonts w:ascii="Calibri" w:hAnsi="Calibri" w:cs="Calibri"/>
        </w:rPr>
        <w:t xml:space="preserve">2) на осуществление указанного в </w:t>
      </w:r>
      <w:hyperlink w:anchor="Par218" w:history="1">
        <w:r>
          <w:rPr>
            <w:rFonts w:ascii="Calibri" w:hAnsi="Calibri" w:cs="Calibri"/>
            <w:color w:val="0000FF"/>
          </w:rPr>
          <w:t>пункте 2 части 1</w:t>
        </w:r>
      </w:hyperlink>
      <w:r>
        <w:rPr>
          <w:rFonts w:ascii="Calibri" w:hAnsi="Calibri" w:cs="Calibri"/>
        </w:rPr>
        <w:t xml:space="preserve"> настоящей статьи полномочия исходя из:</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численности лиц, включенных в федеральный регистр, предусмотренный </w:t>
      </w:r>
      <w:hyperlink w:anchor="Par241" w:history="1">
        <w:r>
          <w:rPr>
            <w:rFonts w:ascii="Calibri" w:hAnsi="Calibri" w:cs="Calibri"/>
            <w:color w:val="0000FF"/>
          </w:rPr>
          <w:t>частью 8</w:t>
        </w:r>
      </w:hyperlink>
      <w:r>
        <w:rPr>
          <w:rFonts w:ascii="Calibri" w:hAnsi="Calibri" w:cs="Calibri"/>
        </w:rPr>
        <w:t xml:space="preserve"> настоящей статьи;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ежегодно устанавливаемого Правительством Российской Федерации норматива финансовых затрат в месяц на одно лицо, включенное в федеральный регистр, предусмотренный </w:t>
      </w:r>
      <w:hyperlink w:anchor="Par241" w:history="1">
        <w:r>
          <w:rPr>
            <w:rFonts w:ascii="Calibri" w:hAnsi="Calibri" w:cs="Calibri"/>
            <w:color w:val="0000FF"/>
          </w:rPr>
          <w:t>частью 8</w:t>
        </w:r>
      </w:hyperlink>
      <w:r>
        <w:rPr>
          <w:rFonts w:ascii="Calibri" w:hAnsi="Calibri" w:cs="Calibri"/>
        </w:rPr>
        <w:t xml:space="preserve"> настоящей статьи;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показателей.</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29" w:name="Par232"/>
      <w:bookmarkEnd w:id="29"/>
      <w:r>
        <w:rPr>
          <w:rFonts w:ascii="Calibri" w:hAnsi="Calibri" w:cs="Calibri"/>
        </w:rPr>
        <w:t xml:space="preserve">4. Субвенции предоставляются в соответствии с бюджетным </w:t>
      </w:r>
      <w:hyperlink r:id="rId2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Субвенции на осуществление указанных в </w:t>
      </w:r>
      <w:hyperlink w:anchor="Par207" w:history="1">
        <w:r>
          <w:rPr>
            <w:rFonts w:ascii="Calibri" w:hAnsi="Calibri" w:cs="Calibri"/>
            <w:color w:val="0000FF"/>
          </w:rPr>
          <w:t>части 1</w:t>
        </w:r>
      </w:hyperlink>
      <w:r>
        <w:rPr>
          <w:rFonts w:ascii="Calibri" w:hAnsi="Calibri" w:cs="Calibri"/>
        </w:rPr>
        <w:t xml:space="preserve"> настоящей статьи полномочий носят целевой характер и не могут быть использованы на другие цели.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6. В случае использования субвенций не по целевому назначению федеральный </w:t>
      </w:r>
      <w:hyperlink r:id="rId30"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3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30" w:name="Par235"/>
      <w:bookmarkEnd w:id="30"/>
      <w:r>
        <w:rPr>
          <w:rFonts w:ascii="Calibri" w:hAnsi="Calibri" w:cs="Calibri"/>
        </w:rPr>
        <w:t xml:space="preserve">7. Уполномоченный федеральный </w:t>
      </w:r>
      <w:hyperlink r:id="rId32" w:history="1">
        <w:r>
          <w:rPr>
            <w:rFonts w:ascii="Calibri" w:hAnsi="Calibri" w:cs="Calibri"/>
            <w:color w:val="0000FF"/>
          </w:rPr>
          <w:t>орган</w:t>
        </w:r>
      </w:hyperlink>
      <w:r>
        <w:rPr>
          <w:rFonts w:ascii="Calibri" w:hAnsi="Calibri" w:cs="Calibri"/>
        </w:rPr>
        <w:t xml:space="preserve">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31" w:name="Par236"/>
      <w:bookmarkEnd w:id="31"/>
      <w:r>
        <w:rPr>
          <w:rFonts w:ascii="Calibri" w:hAnsi="Calibri" w:cs="Calibri"/>
        </w:rPr>
        <w:t xml:space="preserve">1) издает нормативные правовые акты по вопросам осуществления указанных в </w:t>
      </w:r>
      <w:hyperlink w:anchor="Par207" w:history="1">
        <w:r>
          <w:rPr>
            <w:rFonts w:ascii="Calibri" w:hAnsi="Calibri" w:cs="Calibri"/>
            <w:color w:val="0000FF"/>
          </w:rPr>
          <w:t>части 1</w:t>
        </w:r>
      </w:hyperlink>
      <w:r>
        <w:rPr>
          <w:rFonts w:ascii="Calibri" w:hAnsi="Calibri" w:cs="Calibri"/>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осуществляет в устанавливаемом им </w:t>
      </w:r>
      <w:hyperlink r:id="rId33" w:history="1">
        <w:r>
          <w:rPr>
            <w:rFonts w:ascii="Calibri" w:hAnsi="Calibri" w:cs="Calibri"/>
            <w:color w:val="0000FF"/>
          </w:rPr>
          <w:t>порядке</w:t>
        </w:r>
      </w:hyperlink>
      <w:r>
        <w:rPr>
          <w:rFonts w:ascii="Calibri" w:hAnsi="Calibri" w:cs="Calibri"/>
        </w:rPr>
        <w:t xml:space="preserve">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устанавливает требования к содержанию и формам отчетности, к порядку представления отчетности об осуществлении переданных полномочий;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32" w:name="Par241"/>
      <w:bookmarkEnd w:id="32"/>
      <w:r>
        <w:rPr>
          <w:rFonts w:ascii="Calibri" w:hAnsi="Calibri" w:cs="Calibri"/>
        </w:rPr>
        <w:t>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порядке, установленном Правительством Российской Федерации, и содержит следующие сведения: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страховой номер индивидуального лицевого счета гражданина в системе обязательного пенсионного страхования (при наличии);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фамилия, имя, отчество, а также фамилия, которая была у гражданина при рождении;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адрес места жительства;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серия и номер паспорта (свидетельства о рождении) или удостоверения личности, дата выдачи указанных документов;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дата включения в федеральный регистр;</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диагноз заболевания (состояния);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иные сведения, определяемые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Уполномоченный федеральный </w:t>
      </w:r>
      <w:hyperlink r:id="rId34"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ar208" w:history="1">
        <w:r>
          <w:rPr>
            <w:rFonts w:ascii="Calibri" w:hAnsi="Calibri" w:cs="Calibri"/>
            <w:color w:val="0000FF"/>
          </w:rPr>
          <w:t>пункте 1 части 1</w:t>
        </w:r>
      </w:hyperlink>
      <w:r>
        <w:rPr>
          <w:rFonts w:ascii="Calibri" w:hAnsi="Calibri" w:cs="Calibri"/>
        </w:rPr>
        <w:t xml:space="preserve"> настоящей статьи, в </w:t>
      </w:r>
      <w:hyperlink r:id="rId35"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w:t>
      </w:r>
      <w:hyperlink r:id="rId36" w:history="1">
        <w:r>
          <w:rPr>
            <w:rFonts w:ascii="Calibri" w:hAnsi="Calibri" w:cs="Calibri"/>
            <w:color w:val="0000FF"/>
          </w:rPr>
          <w:t>контроль и надзор</w:t>
        </w:r>
      </w:hyperlink>
      <w:r>
        <w:rPr>
          <w:rFonts w:ascii="Calibri" w:hAnsi="Calibri" w:cs="Calibri"/>
        </w:rP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ar207" w:history="1">
        <w:r>
          <w:rPr>
            <w:rFonts w:ascii="Calibri" w:hAnsi="Calibri" w:cs="Calibri"/>
            <w:color w:val="0000FF"/>
          </w:rPr>
          <w:t>части 1</w:t>
        </w:r>
      </w:hyperlink>
      <w:r>
        <w:rPr>
          <w:rFonts w:ascii="Calibri" w:hAnsi="Calibri" w:cs="Calibri"/>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организует деятельность по осуществлению переданных полномочий в соответствии с </w:t>
      </w:r>
      <w:r>
        <w:rPr>
          <w:rFonts w:ascii="Calibri" w:hAnsi="Calibri" w:cs="Calibri"/>
        </w:rPr>
        <w:lastRenderedPageBreak/>
        <w:t xml:space="preserve">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ar235" w:history="1">
        <w:r>
          <w:rPr>
            <w:rFonts w:ascii="Calibri" w:hAnsi="Calibri" w:cs="Calibri"/>
            <w:color w:val="0000FF"/>
          </w:rPr>
          <w:t>частью 7</w:t>
        </w:r>
      </w:hyperlink>
      <w:r>
        <w:rPr>
          <w:rFonts w:ascii="Calibri" w:hAnsi="Calibri" w:cs="Calibri"/>
        </w:rPr>
        <w:t xml:space="preserve"> настоящей статьи;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вправе до утверждения регламентов, указанных в </w:t>
      </w:r>
      <w:hyperlink w:anchor="Par236" w:history="1">
        <w:r>
          <w:rPr>
            <w:rFonts w:ascii="Calibri" w:hAnsi="Calibri" w:cs="Calibri"/>
            <w:color w:val="0000FF"/>
          </w:rPr>
          <w:t>пункте 1 части 7</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обеспечивает ведение регионального сегмента федерального регистра, предусмотренного </w:t>
      </w:r>
      <w:hyperlink w:anchor="Par241" w:history="1">
        <w:r>
          <w:rPr>
            <w:rFonts w:ascii="Calibri" w:hAnsi="Calibri" w:cs="Calibri"/>
            <w:color w:val="0000FF"/>
          </w:rPr>
          <w:t>частью 8</w:t>
        </w:r>
      </w:hyperlink>
      <w:r>
        <w:rPr>
          <w:rFonts w:ascii="Calibri" w:hAnsi="Calibri" w:cs="Calibri"/>
        </w:rPr>
        <w:t xml:space="preserve"> настоящей статьи, и своевременное представление содержащихся в нем сведений в уполномоченный федеральный орган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33" w:name="Par261"/>
      <w:bookmarkEnd w:id="33"/>
      <w:r>
        <w:rPr>
          <w:rFonts w:ascii="Calibri" w:hAnsi="Calibri" w:cs="Calibri"/>
        </w:rPr>
        <w:t xml:space="preserve">11. Контроль за расходованием субвенций, предоставленных на осуществление переданных полномочий, осуществляется федеральным </w:t>
      </w:r>
      <w:hyperlink r:id="rId37"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38" w:history="1">
        <w:r>
          <w:rPr>
            <w:rFonts w:ascii="Calibri" w:hAnsi="Calibri" w:cs="Calibri"/>
            <w:color w:val="0000FF"/>
          </w:rPr>
          <w:t>органом</w:t>
        </w:r>
      </w:hyperlink>
      <w:r>
        <w:rPr>
          <w:rFonts w:ascii="Calibri" w:hAnsi="Calibri" w:cs="Calibri"/>
        </w:rPr>
        <w:t xml:space="preserve"> исполнительной власти, осуществляющим контроль и надзор в сфере здравоохранения, и Счетной палатой Российской Федерации.</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12 статьи 15 вступает в силу с 1 января 2013 года (</w:t>
      </w:r>
      <w:hyperlink w:anchor="Par1425" w:history="1">
        <w:r>
          <w:rPr>
            <w:rFonts w:ascii="Calibri" w:hAnsi="Calibri" w:cs="Calibri"/>
            <w:color w:val="0000FF"/>
          </w:rPr>
          <w:t>пункт 3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34" w:name="Par265"/>
      <w:bookmarkEnd w:id="34"/>
      <w:r>
        <w:rPr>
          <w:rFonts w:ascii="Calibri" w:hAnsi="Calibri" w:cs="Calibri"/>
        </w:rPr>
        <w:t xml:space="preserve">12. Правительство Российской Федерации вправе принимать решение о включении в перечень заболеваний, указанных в </w:t>
      </w:r>
      <w:hyperlink w:anchor="Par218" w:history="1">
        <w:r>
          <w:rPr>
            <w:rFonts w:ascii="Calibri" w:hAnsi="Calibri" w:cs="Calibri"/>
            <w:color w:val="0000FF"/>
          </w:rPr>
          <w:t>пункте 2 части 1</w:t>
        </w:r>
      </w:hyperlink>
      <w:r>
        <w:rPr>
          <w:rFonts w:ascii="Calibri" w:hAnsi="Calibri" w:cs="Calibri"/>
        </w:rPr>
        <w:t xml:space="preserve">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35" w:name="Par267"/>
      <w:bookmarkEnd w:id="35"/>
      <w:r>
        <w:rPr>
          <w:rFonts w:ascii="Calibri" w:hAnsi="Calibri" w:cs="Calibri"/>
        </w:rPr>
        <w:t>Статья 16. Полномочия органов государственной власти субъектов Российской Федерации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36" w:name="Par269"/>
      <w:bookmarkEnd w:id="36"/>
      <w:r>
        <w:rPr>
          <w:rFonts w:ascii="Calibri" w:hAnsi="Calibri" w:cs="Calibri"/>
        </w:rPr>
        <w:t>1. К полномочиям органов государственной власти субъектов Российской Федерации в сфере охраны здоровья относятся: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защита прав человека и гражданина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37" w:name="Par274"/>
      <w:bookmarkEnd w:id="37"/>
      <w:r>
        <w:rPr>
          <w:rFonts w:ascii="Calibri" w:hAnsi="Calibri" w:cs="Calibri"/>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w:t>
      </w:r>
      <w:hyperlink w:anchor="Par274" w:history="1">
        <w:r>
          <w:rPr>
            <w:rFonts w:ascii="Calibri" w:hAnsi="Calibri" w:cs="Calibri"/>
            <w:color w:val="0000FF"/>
          </w:rPr>
          <w:t>пунктами 5</w:t>
        </w:r>
      </w:hyperlink>
      <w:r>
        <w:rPr>
          <w:rFonts w:ascii="Calibri" w:hAnsi="Calibri" w:cs="Calibri"/>
        </w:rPr>
        <w:t xml:space="preserve"> и </w:t>
      </w:r>
      <w:hyperlink w:anchor="Par281" w:history="1">
        <w:r>
          <w:rPr>
            <w:rFonts w:ascii="Calibri" w:hAnsi="Calibri" w:cs="Calibri"/>
            <w:color w:val="0000FF"/>
          </w:rPr>
          <w:t>12</w:t>
        </w:r>
      </w:hyperlink>
      <w:r>
        <w:rPr>
          <w:rFonts w:ascii="Calibri" w:hAnsi="Calibri" w:cs="Calibri"/>
        </w:rPr>
        <w:t xml:space="preserve"> настоящей части;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3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организация обеспечения граждан лекарственными препаратами для лечения заболеваний, включенных в </w:t>
      </w:r>
      <w:hyperlink r:id="rId40" w:history="1">
        <w:r>
          <w:rPr>
            <w:rFonts w:ascii="Calibri" w:hAnsi="Calibri" w:cs="Calibri"/>
            <w:color w:val="0000FF"/>
          </w:rPr>
          <w:t>перечень</w:t>
        </w:r>
      </w:hyperlink>
      <w:r>
        <w:rPr>
          <w:rFonts w:ascii="Calibri" w:hAnsi="Calibri" w:cs="Calibri"/>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ar607" w:history="1">
        <w:r>
          <w:rPr>
            <w:rFonts w:ascii="Calibri" w:hAnsi="Calibri" w:cs="Calibri"/>
            <w:color w:val="0000FF"/>
          </w:rPr>
          <w:t>частью 3 статьи 44</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38" w:name="Par281"/>
      <w:bookmarkEnd w:id="38"/>
      <w:r>
        <w:rPr>
          <w:rFonts w:ascii="Calibri" w:hAnsi="Calibri" w:cs="Calibri"/>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41" w:history="1">
        <w:r>
          <w:rPr>
            <w:rFonts w:ascii="Calibri" w:hAnsi="Calibri" w:cs="Calibri"/>
            <w:color w:val="0000FF"/>
          </w:rPr>
          <w:t>социально значимых</w:t>
        </w:r>
      </w:hyperlink>
      <w:r>
        <w:rPr>
          <w:rFonts w:ascii="Calibri" w:hAnsi="Calibri" w:cs="Calibri"/>
        </w:rPr>
        <w:t xml:space="preserve"> заболеваний и </w:t>
      </w:r>
      <w:hyperlink r:id="rId42" w:history="1">
        <w:r>
          <w:rPr>
            <w:rFonts w:ascii="Calibri" w:hAnsi="Calibri" w:cs="Calibri"/>
            <w:color w:val="0000FF"/>
          </w:rPr>
          <w:t>заболеваний</w:t>
        </w:r>
      </w:hyperlink>
      <w:r>
        <w:rPr>
          <w:rFonts w:ascii="Calibri" w:hAnsi="Calibri" w:cs="Calibri"/>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обеспечение разработки и реализация региональных программ научных исследований в сфере охраны здоровья, их координация;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39" w:name="Par286"/>
      <w:bookmarkEnd w:id="39"/>
      <w:r>
        <w:rPr>
          <w:rFonts w:ascii="Calibri" w:hAnsi="Calibri" w:cs="Calibri"/>
        </w:rPr>
        <w:t xml:space="preserve">2. Отдельные указанные в </w:t>
      </w:r>
      <w:hyperlink w:anchor="Par269" w:history="1">
        <w:r>
          <w:rPr>
            <w:rFonts w:ascii="Calibri" w:hAnsi="Calibri" w:cs="Calibri"/>
            <w:color w:val="0000FF"/>
          </w:rPr>
          <w:t>части 1</w:t>
        </w:r>
      </w:hyperlink>
      <w:r>
        <w:rPr>
          <w:rFonts w:ascii="Calibri" w:hAnsi="Calibri" w:cs="Calibri"/>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43" w:history="1">
        <w:r>
          <w:rPr>
            <w:rFonts w:ascii="Calibri" w:hAnsi="Calibri" w:cs="Calibri"/>
            <w:color w:val="0000FF"/>
          </w:rPr>
          <w:t>законом</w:t>
        </w:r>
      </w:hyperlink>
      <w:r>
        <w:rPr>
          <w:rFonts w:ascii="Calibri" w:hAnsi="Calibri" w:cs="Calibri"/>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Полномочия органов местного самоуправления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ar592" w:history="1">
        <w:r>
          <w:rPr>
            <w:rFonts w:ascii="Calibri" w:hAnsi="Calibri" w:cs="Calibri"/>
            <w:color w:val="0000FF"/>
          </w:rPr>
          <w:t>статьей 42</w:t>
        </w:r>
      </w:hyperlink>
      <w:r>
        <w:rPr>
          <w:rFonts w:ascii="Calibri" w:hAnsi="Calibri" w:cs="Calibri"/>
        </w:rPr>
        <w:t xml:space="preserve"> настоящего Федерального закона) в сфере охраны здоровья относятся: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44" w:history="1">
        <w:r>
          <w:rPr>
            <w:rFonts w:ascii="Calibri" w:hAnsi="Calibri" w:cs="Calibri"/>
            <w:color w:val="0000FF"/>
          </w:rPr>
          <w:t>законом</w:t>
        </w:r>
      </w:hyperlink>
      <w:r>
        <w:rPr>
          <w:rFonts w:ascii="Calibri" w:hAnsi="Calibri" w:cs="Calibri"/>
        </w:rPr>
        <w:t xml:space="preserve"> от 6 октября 2003 года N 131-ФЗ "Об общих принципах организации местного самоуправления 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ar286" w:history="1">
        <w:r>
          <w:rPr>
            <w:rFonts w:ascii="Calibri" w:hAnsi="Calibri" w:cs="Calibri"/>
            <w:color w:val="0000FF"/>
          </w:rPr>
          <w:t>частью 2 статьи 16</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45" w:history="1">
        <w:r>
          <w:rPr>
            <w:rFonts w:ascii="Calibri" w:hAnsi="Calibri" w:cs="Calibri"/>
            <w:color w:val="0000FF"/>
          </w:rPr>
          <w:t>социально значимых</w:t>
        </w:r>
      </w:hyperlink>
      <w:r>
        <w:rPr>
          <w:rFonts w:ascii="Calibri" w:hAnsi="Calibri" w:cs="Calibri"/>
        </w:rPr>
        <w:t xml:space="preserve"> заболеваний и </w:t>
      </w:r>
      <w:hyperlink r:id="rId46" w:history="1">
        <w:r>
          <w:rPr>
            <w:rFonts w:ascii="Calibri" w:hAnsi="Calibri" w:cs="Calibri"/>
            <w:color w:val="0000FF"/>
          </w:rPr>
          <w:t>заболеваний</w:t>
        </w:r>
      </w:hyperlink>
      <w:r>
        <w:rPr>
          <w:rFonts w:ascii="Calibri" w:hAnsi="Calibri" w:cs="Calibri"/>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санитарно-гигиеническом просвещении населения и пропаганде донорства крови и (или) ее компонентов;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47" w:history="1">
        <w:r>
          <w:rPr>
            <w:rFonts w:ascii="Calibri" w:hAnsi="Calibri" w:cs="Calibri"/>
            <w:color w:val="0000FF"/>
          </w:rPr>
          <w:t>законом</w:t>
        </w:r>
      </w:hyperlink>
      <w:r>
        <w:rPr>
          <w:rFonts w:ascii="Calibri" w:hAnsi="Calibri" w:cs="Calibri"/>
        </w:rPr>
        <w:t xml:space="preserve"> от 6 октября 2003 года N 131-ФЗ "Об общих принципах организации местного самоуправления 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4. ПРАВА И ОБЯЗАННОСТИ ГРАЖДАН В СФЕРЕ</w:t>
      </w:r>
    </w:p>
    <w:p w:rsidR="007A493C" w:rsidRDefault="007A493C">
      <w:pPr>
        <w:pStyle w:val="ConsPlusTitle0"/>
        <w:jc w:val="center"/>
        <w:rPr>
          <w:sz w:val="20"/>
          <w:szCs w:val="20"/>
        </w:rPr>
      </w:pPr>
      <w:r>
        <w:rPr>
          <w:sz w:val="20"/>
          <w:szCs w:val="20"/>
        </w:rPr>
        <w:t>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Право на охрану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охрану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40" w:name="Par307"/>
      <w:bookmarkEnd w:id="40"/>
      <w:r>
        <w:rPr>
          <w:rFonts w:ascii="Calibri" w:hAnsi="Calibri" w:cs="Calibri"/>
        </w:rPr>
        <w:t>Статья 19. Право на медицинскую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медицинскую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48" w:history="1">
        <w:r>
          <w:rPr>
            <w:rFonts w:ascii="Calibri" w:hAnsi="Calibri" w:cs="Calibri"/>
            <w:color w:val="0000FF"/>
          </w:rPr>
          <w:t>Порядок</w:t>
        </w:r>
      </w:hyperlink>
      <w:r>
        <w:rPr>
          <w:rFonts w:ascii="Calibri" w:hAnsi="Calibri" w:cs="Calibri"/>
        </w:rPr>
        <w:t xml:space="preserve"> оказания медицинской помощи иностранным гражданам определяется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Пациент имеет право на:</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41" w:name="Par314"/>
      <w:bookmarkEnd w:id="41"/>
      <w:r>
        <w:rPr>
          <w:rFonts w:ascii="Calibri" w:hAnsi="Calibri" w:cs="Calibri"/>
        </w:rPr>
        <w:t>1) выбор врача и выбор медицинской организации в соответствии с настоящим Федеральным законом;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консультаций врачей-специалистов;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облегчение боли, связанной с заболеванием и (или) медицинским вмешательством, доступными методами и лекарственными препаратами;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получение информации о своих правах и обязанностях, состоянии своего здоровья, выбор лиц, </w:t>
      </w:r>
      <w:r>
        <w:rPr>
          <w:rFonts w:ascii="Calibri" w:hAnsi="Calibri" w:cs="Calibri"/>
        </w:rPr>
        <w:lastRenderedPageBreak/>
        <w:t>которым в интересах пациента может быть передана информация о состоянии его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получение лечебного питания в случае нахождения пациента на лечении в стационарных условиях;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защиту сведений, составляющих врачебную тайну;</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отказ от медицинского вмешательства;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возмещение вреда, причиненного здоровью при оказании ему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допуск к нему адвоката или законного представителя для защиты своих прав;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42" w:name="Par326"/>
      <w:bookmarkEnd w:id="42"/>
      <w:r>
        <w:rPr>
          <w:rFonts w:ascii="Calibri" w:hAnsi="Calibri" w:cs="Calibri"/>
        </w:rPr>
        <w:t>Статья 20. Информированное добровольное согласие на медицинское вмешательство и на отказ от медицинского вмешательства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43" w:name="Par328"/>
      <w:bookmarkEnd w:id="43"/>
      <w:r>
        <w:rPr>
          <w:rFonts w:ascii="Calibri" w:hAnsi="Calibri" w:cs="Calibri"/>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44" w:name="Par329"/>
      <w:bookmarkEnd w:id="44"/>
      <w:r>
        <w:rPr>
          <w:rFonts w:ascii="Calibri" w:hAnsi="Calibri" w:cs="Calibri"/>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лица, не достигшего возраста, установленного </w:t>
      </w:r>
      <w:hyperlink w:anchor="Par646" w:history="1">
        <w:r>
          <w:rPr>
            <w:rFonts w:ascii="Calibri" w:hAnsi="Calibri" w:cs="Calibri"/>
            <w:color w:val="0000FF"/>
          </w:rPr>
          <w:t>частью 5 статьи 47</w:t>
        </w:r>
      </w:hyperlink>
      <w:r>
        <w:rPr>
          <w:rFonts w:ascii="Calibri" w:hAnsi="Calibri" w:cs="Calibri"/>
        </w:rPr>
        <w:t xml:space="preserve"> и </w:t>
      </w:r>
      <w:hyperlink w:anchor="Par715" w:history="1">
        <w:r>
          <w:rPr>
            <w:rFonts w:ascii="Calibri" w:hAnsi="Calibri" w:cs="Calibri"/>
            <w:color w:val="0000FF"/>
          </w:rPr>
          <w:t>частью 2 статьи 54</w:t>
        </w:r>
      </w:hyperlink>
      <w:r>
        <w:rPr>
          <w:rFonts w:ascii="Calibri" w:hAnsi="Calibri" w:cs="Calibri"/>
        </w:rPr>
        <w:t xml:space="preserve"> настоящего Федерального закона, или лица, признанного в установленном законом </w:t>
      </w:r>
      <w:hyperlink r:id="rId49" w:history="1">
        <w:r>
          <w:rPr>
            <w:rFonts w:ascii="Calibri" w:hAnsi="Calibri" w:cs="Calibri"/>
            <w:color w:val="0000FF"/>
          </w:rPr>
          <w:t>порядке</w:t>
        </w:r>
      </w:hyperlink>
      <w:r>
        <w:rPr>
          <w:rFonts w:ascii="Calibri" w:hAnsi="Calibri" w:cs="Calibri"/>
        </w:rPr>
        <w:t xml:space="preserve"> недееспособным, если такое лицо по своему состоянию не способно дать согласие на медицинское вмешательство;</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45" w:name="Par331"/>
      <w:bookmarkEnd w:id="45"/>
      <w:r>
        <w:rPr>
          <w:rFonts w:ascii="Calibri" w:hAnsi="Calibri" w:cs="Calibri"/>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50" w:history="1">
        <w:r>
          <w:rPr>
            <w:rFonts w:ascii="Calibri" w:hAnsi="Calibri" w:cs="Calibri"/>
            <w:color w:val="0000FF"/>
          </w:rPr>
          <w:t>законодательством</w:t>
        </w:r>
      </w:hyperlink>
      <w:r>
        <w:rPr>
          <w:rFonts w:ascii="Calibri" w:hAnsi="Calibri" w:cs="Calibri"/>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Гражданин, один из родителей или иной законный представитель лица, указанного в </w:t>
      </w:r>
      <w:hyperlink w:anchor="Par329" w:history="1">
        <w:r>
          <w:rPr>
            <w:rFonts w:ascii="Calibri" w:hAnsi="Calibri" w:cs="Calibri"/>
            <w:color w:val="0000FF"/>
          </w:rPr>
          <w:t>части 2</w:t>
        </w:r>
      </w:hyperlink>
      <w:r>
        <w:rPr>
          <w:rFonts w:ascii="Calibri" w:hAnsi="Calibri" w:cs="Calibri"/>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338" w:history="1">
        <w:r>
          <w:rPr>
            <w:rFonts w:ascii="Calibri" w:hAnsi="Calibri" w:cs="Calibri"/>
            <w:color w:val="0000FF"/>
          </w:rPr>
          <w:t>частью 9</w:t>
        </w:r>
      </w:hyperlink>
      <w:r>
        <w:rPr>
          <w:rFonts w:ascii="Calibri" w:hAnsi="Calibri" w:cs="Calibri"/>
        </w:rPr>
        <w:t xml:space="preserve"> настоящей статьи. Законный представитель лица, признанного в установленном законом </w:t>
      </w:r>
      <w:hyperlink r:id="rId51" w:history="1">
        <w:r>
          <w:rPr>
            <w:rFonts w:ascii="Calibri" w:hAnsi="Calibri" w:cs="Calibri"/>
            <w:color w:val="0000FF"/>
          </w:rPr>
          <w:t>порядке</w:t>
        </w:r>
      </w:hyperlink>
      <w:r>
        <w:rPr>
          <w:rFonts w:ascii="Calibri" w:hAnsi="Calibri" w:cs="Calibri"/>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29" w:history="1">
        <w:r>
          <w:rPr>
            <w:rFonts w:ascii="Calibri" w:hAnsi="Calibri" w:cs="Calibri"/>
            <w:color w:val="0000FF"/>
          </w:rPr>
          <w:t>части 2</w:t>
        </w:r>
      </w:hyperlink>
      <w:r>
        <w:rPr>
          <w:rFonts w:ascii="Calibri" w:hAnsi="Calibri" w:cs="Calibri"/>
        </w:rPr>
        <w:t xml:space="preserve"> настоящей статьи, в доступной для него форме должны быть разъяснены возможные последствия такого отказа.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отказе одного из родителей или иного законного представителя лица, указанного в </w:t>
      </w:r>
      <w:hyperlink w:anchor="Par329" w:history="1">
        <w:r>
          <w:rPr>
            <w:rFonts w:ascii="Calibri" w:hAnsi="Calibri" w:cs="Calibri"/>
            <w:color w:val="0000FF"/>
          </w:rPr>
          <w:t>части 2</w:t>
        </w:r>
      </w:hyperlink>
      <w:r>
        <w:rPr>
          <w:rFonts w:ascii="Calibri" w:hAnsi="Calibri" w:cs="Calibri"/>
        </w:rPr>
        <w:t xml:space="preserve"> настоящей статьи, либо законного представителя лица, признанного в установленном законом </w:t>
      </w:r>
      <w:hyperlink r:id="rId52" w:history="1">
        <w:r>
          <w:rPr>
            <w:rFonts w:ascii="Calibri" w:hAnsi="Calibri" w:cs="Calibri"/>
            <w:color w:val="0000FF"/>
          </w:rPr>
          <w:t>порядке</w:t>
        </w:r>
      </w:hyperlink>
      <w:r>
        <w:rPr>
          <w:rFonts w:ascii="Calibri" w:hAnsi="Calibri" w:cs="Calibri"/>
        </w:rP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Лица, указанные в </w:t>
      </w:r>
      <w:hyperlink w:anchor="Par328" w:history="1">
        <w:r>
          <w:rPr>
            <w:rFonts w:ascii="Calibri" w:hAnsi="Calibri" w:cs="Calibri"/>
            <w:color w:val="0000FF"/>
          </w:rPr>
          <w:t>частях 1</w:t>
        </w:r>
      </w:hyperlink>
      <w:r>
        <w:rPr>
          <w:rFonts w:ascii="Calibri" w:hAnsi="Calibri" w:cs="Calibri"/>
        </w:rPr>
        <w:t xml:space="preserve"> и </w:t>
      </w:r>
      <w:hyperlink w:anchor="Par329" w:history="1">
        <w:r>
          <w:rPr>
            <w:rFonts w:ascii="Calibri" w:hAnsi="Calibri" w:cs="Calibri"/>
            <w:color w:val="0000FF"/>
          </w:rPr>
          <w:t>2</w:t>
        </w:r>
      </w:hyperlink>
      <w:r>
        <w:rPr>
          <w:rFonts w:ascii="Calibri" w:hAnsi="Calibri" w:cs="Calibri"/>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53" w:history="1">
        <w:r>
          <w:rPr>
            <w:rFonts w:ascii="Calibri" w:hAnsi="Calibri" w:cs="Calibri"/>
            <w:color w:val="0000FF"/>
          </w:rPr>
          <w:t>перечень</w:t>
        </w:r>
      </w:hyperlink>
      <w:r>
        <w:rPr>
          <w:rFonts w:ascii="Calibri" w:hAnsi="Calibri" w:cs="Calibri"/>
        </w:rPr>
        <w:t>, устанавливаемый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46" w:name="Par336"/>
      <w:bookmarkEnd w:id="46"/>
      <w:r>
        <w:rPr>
          <w:rFonts w:ascii="Calibri" w:hAnsi="Calibri" w:cs="Calibri"/>
        </w:rPr>
        <w:t xml:space="preserve">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w:t>
      </w:r>
      <w:r>
        <w:rPr>
          <w:rFonts w:ascii="Calibri" w:hAnsi="Calibri" w:cs="Calibri"/>
        </w:rPr>
        <w:lastRenderedPageBreak/>
        <w:t>документации пациента.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w:t>
      </w:r>
      <w:hyperlink r:id="rId54" w:history="1">
        <w:r>
          <w:rPr>
            <w:rFonts w:ascii="Calibri" w:hAnsi="Calibri" w:cs="Calibri"/>
            <w:color w:val="0000FF"/>
          </w:rPr>
          <w:t>форма</w:t>
        </w:r>
      </w:hyperlink>
      <w:r>
        <w:rPr>
          <w:rFonts w:ascii="Calibri" w:hAnsi="Calibri" w:cs="Calibri"/>
        </w:rPr>
        <w:t xml:space="preserve"> отказа от медицинского вмешательства утверждаются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47" w:name="Par338"/>
      <w:bookmarkEnd w:id="47"/>
      <w:r>
        <w:rPr>
          <w:rFonts w:ascii="Calibri" w:hAnsi="Calibri" w:cs="Calibri"/>
        </w:rPr>
        <w:t>9. Медицинское вмешательство без согласия гражданина, одного из родителей или иного законного представителя допускается:</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48" w:name="Par339"/>
      <w:bookmarkEnd w:id="48"/>
      <w:r>
        <w:rPr>
          <w:rFonts w:ascii="Calibri" w:hAnsi="Calibri" w:cs="Calibri"/>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329" w:history="1">
        <w:r>
          <w:rPr>
            <w:rFonts w:ascii="Calibri" w:hAnsi="Calibri" w:cs="Calibri"/>
            <w:color w:val="0000FF"/>
          </w:rPr>
          <w:t>части 2</w:t>
        </w:r>
      </w:hyperlink>
      <w:r>
        <w:rPr>
          <w:rFonts w:ascii="Calibri" w:hAnsi="Calibri" w:cs="Calibri"/>
        </w:rPr>
        <w:t xml:space="preserve"> настоящей статьи);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49" w:name="Par340"/>
      <w:bookmarkEnd w:id="49"/>
      <w:r>
        <w:rPr>
          <w:rFonts w:ascii="Calibri" w:hAnsi="Calibri" w:cs="Calibri"/>
        </w:rPr>
        <w:t xml:space="preserve">2) в отношении лиц, страдающих </w:t>
      </w:r>
      <w:hyperlink r:id="rId55" w:history="1">
        <w:r>
          <w:rPr>
            <w:rFonts w:ascii="Calibri" w:hAnsi="Calibri" w:cs="Calibri"/>
            <w:color w:val="0000FF"/>
          </w:rPr>
          <w:t>заболеваниями</w:t>
        </w:r>
      </w:hyperlink>
      <w:r>
        <w:rPr>
          <w:rFonts w:ascii="Calibri" w:hAnsi="Calibri" w:cs="Calibri"/>
        </w:rPr>
        <w:t>, представляющими опасность для окружающих;</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50" w:name="Par341"/>
      <w:bookmarkEnd w:id="50"/>
      <w:r>
        <w:rPr>
          <w:rFonts w:ascii="Calibri" w:hAnsi="Calibri" w:cs="Calibri"/>
        </w:rPr>
        <w:t>3) в отношении лиц, страдающих тяжелыми психическими расстройствами;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51" w:name="Par342"/>
      <w:bookmarkEnd w:id="51"/>
      <w:r>
        <w:rPr>
          <w:rFonts w:ascii="Calibri" w:hAnsi="Calibri" w:cs="Calibri"/>
        </w:rPr>
        <w:t>4) в отношении лиц, совершивших общественно опасные деяния (преступления);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проведении судебно-медицинской экспертизы и (или) судебно-психиатрической экспертизы.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Решение о медицинском вмешательстве без согласия гражданина, одного из родителей или иного законного представителя принимается: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случаях, указанных в </w:t>
      </w:r>
      <w:hyperlink w:anchor="Par339" w:history="1">
        <w:r>
          <w:rPr>
            <w:rFonts w:ascii="Calibri" w:hAnsi="Calibri" w:cs="Calibri"/>
            <w:color w:val="0000FF"/>
          </w:rPr>
          <w:t>пунктах 1</w:t>
        </w:r>
      </w:hyperlink>
      <w:r>
        <w:rPr>
          <w:rFonts w:ascii="Calibri" w:hAnsi="Calibri" w:cs="Calibri"/>
        </w:rPr>
        <w:t xml:space="preserve"> и </w:t>
      </w:r>
      <w:hyperlink w:anchor="Par340" w:history="1">
        <w:r>
          <w:rPr>
            <w:rFonts w:ascii="Calibri" w:hAnsi="Calibri" w:cs="Calibri"/>
            <w:color w:val="0000FF"/>
          </w:rPr>
          <w:t>2 части 9</w:t>
        </w:r>
      </w:hyperlink>
      <w:r>
        <w:rPr>
          <w:rFonts w:ascii="Calibri" w:hAnsi="Calibri" w:cs="Calibri"/>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329" w:history="1">
        <w:r>
          <w:rPr>
            <w:rFonts w:ascii="Calibri" w:hAnsi="Calibri" w:cs="Calibri"/>
            <w:color w:val="0000FF"/>
          </w:rPr>
          <w:t>части 2</w:t>
        </w:r>
      </w:hyperlink>
      <w:r>
        <w:rPr>
          <w:rFonts w:ascii="Calibri" w:hAnsi="Calibri" w:cs="Calibri"/>
        </w:rPr>
        <w:t xml:space="preserve"> настоящей статьи и в отношении которого проведено медицинское вмешательство;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отношении лиц, указанных в </w:t>
      </w:r>
      <w:hyperlink w:anchor="Par341" w:history="1">
        <w:r>
          <w:rPr>
            <w:rFonts w:ascii="Calibri" w:hAnsi="Calibri" w:cs="Calibri"/>
            <w:color w:val="0000FF"/>
          </w:rPr>
          <w:t>пунктах 3</w:t>
        </w:r>
      </w:hyperlink>
      <w:r>
        <w:rPr>
          <w:rFonts w:ascii="Calibri" w:hAnsi="Calibri" w:cs="Calibri"/>
        </w:rPr>
        <w:t xml:space="preserve"> и </w:t>
      </w:r>
      <w:hyperlink w:anchor="Par342" w:history="1">
        <w:r>
          <w:rPr>
            <w:rFonts w:ascii="Calibri" w:hAnsi="Calibri" w:cs="Calibri"/>
            <w:color w:val="0000FF"/>
          </w:rPr>
          <w:t>4 части 9</w:t>
        </w:r>
      </w:hyperlink>
      <w:r>
        <w:rPr>
          <w:rFonts w:ascii="Calibri" w:hAnsi="Calibri" w:cs="Calibri"/>
        </w:rPr>
        <w:t xml:space="preserve"> настоящей статьи, - судом в случаях и в порядке, которые установлены </w:t>
      </w:r>
      <w:hyperlink r:id="rId5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52" w:name="Par347"/>
      <w:bookmarkEnd w:id="52"/>
      <w:r>
        <w:rPr>
          <w:rFonts w:ascii="Calibri" w:hAnsi="Calibri" w:cs="Calibri"/>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57" w:history="1">
        <w:r>
          <w:rPr>
            <w:rFonts w:ascii="Calibri" w:hAnsi="Calibri" w:cs="Calibri"/>
            <w:color w:val="0000FF"/>
          </w:rPr>
          <w:t>законом</w:t>
        </w:r>
      </w:hyperlink>
      <w:r>
        <w:rPr>
          <w:rFonts w:ascii="Calibri" w:hAnsi="Calibri" w:cs="Calibri"/>
        </w:rPr>
        <w:t>.</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53" w:name="Par349"/>
      <w:bookmarkEnd w:id="53"/>
      <w:r>
        <w:rPr>
          <w:rFonts w:ascii="Calibri" w:hAnsi="Calibri" w:cs="Calibri"/>
        </w:rPr>
        <w:t>Статья 21. Выбор врача и медицинской организации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w:t>
      </w:r>
      <w:hyperlink r:id="rId58" w:history="1">
        <w:r>
          <w:rPr>
            <w:rFonts w:ascii="Calibri" w:hAnsi="Calibri" w:cs="Calibri"/>
            <w:color w:val="0000FF"/>
          </w:rPr>
          <w:t>порядке</w:t>
        </w:r>
      </w:hyperlink>
      <w:r>
        <w:rPr>
          <w:rFonts w:ascii="Calibri" w:hAnsi="Calibri" w:cs="Calibri"/>
        </w:rPr>
        <w:t xml:space="preserve">, утвержденном уполномоченным федеральным органом исполнительной власти, и на выбор врача с учетом согласия врача. </w:t>
      </w:r>
      <w:hyperlink r:id="rId59" w:history="1">
        <w:r>
          <w:rPr>
            <w:rFonts w:ascii="Calibri" w:hAnsi="Calibri" w:cs="Calibri"/>
            <w:color w:val="0000FF"/>
          </w:rPr>
          <w:t>Особенности</w:t>
        </w:r>
      </w:hyperlink>
      <w:r>
        <w:rPr>
          <w:rFonts w:ascii="Calibri" w:hAnsi="Calibri" w:cs="Calibri"/>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w:t>
      </w:r>
      <w:hyperlink r:id="rId60" w:history="1">
        <w:r>
          <w:rPr>
            <w:rFonts w:ascii="Calibri" w:hAnsi="Calibri" w:cs="Calibri"/>
            <w:color w:val="0000FF"/>
          </w:rPr>
          <w:t>перечень</w:t>
        </w:r>
      </w:hyperlink>
      <w:r>
        <w:rPr>
          <w:rFonts w:ascii="Calibri" w:hAnsi="Calibri" w:cs="Calibri"/>
        </w:rPr>
        <w:t xml:space="preserve"> организаций отдельных отраслей промышленности с особо опасными условиями труда, устанавливаются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54" w:name="Par352"/>
      <w:bookmarkEnd w:id="54"/>
      <w:r>
        <w:rPr>
          <w:rFonts w:ascii="Calibri" w:hAnsi="Calibri" w:cs="Calibri"/>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Оказание первичной специализированной медико-санитарной помощи осуществляется: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352" w:history="1">
        <w:r>
          <w:rPr>
            <w:rFonts w:ascii="Calibri" w:hAnsi="Calibri" w:cs="Calibri"/>
            <w:color w:val="0000FF"/>
          </w:rPr>
          <w:t>частью 2</w:t>
        </w:r>
      </w:hyperlink>
      <w:r>
        <w:rPr>
          <w:rFonts w:ascii="Calibri" w:hAnsi="Calibri" w:cs="Calibri"/>
        </w:rPr>
        <w:t xml:space="preserve"> настоящей статьи, с учетом порядков оказания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382" w:history="1">
        <w:r>
          <w:rPr>
            <w:rFonts w:ascii="Calibri" w:hAnsi="Calibri" w:cs="Calibri"/>
            <w:color w:val="0000FF"/>
          </w:rPr>
          <w:t>статьями 25</w:t>
        </w:r>
      </w:hyperlink>
      <w:r>
        <w:rPr>
          <w:rFonts w:ascii="Calibri" w:hAnsi="Calibri" w:cs="Calibri"/>
        </w:rPr>
        <w:t xml:space="preserve"> и </w:t>
      </w:r>
      <w:hyperlink w:anchor="Par391" w:history="1">
        <w:r>
          <w:rPr>
            <w:rFonts w:ascii="Calibri" w:hAnsi="Calibri" w:cs="Calibri"/>
            <w:color w:val="0000FF"/>
          </w:rPr>
          <w:t>26</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55" w:name="Par362"/>
      <w:bookmarkEnd w:id="55"/>
      <w:r>
        <w:rPr>
          <w:rFonts w:ascii="Calibri" w:hAnsi="Calibri" w:cs="Calibri"/>
        </w:rPr>
        <w:t>Статья 22. Информация о состоянии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ar715" w:history="1">
        <w:r>
          <w:rPr>
            <w:rFonts w:ascii="Calibri" w:hAnsi="Calibri" w:cs="Calibri"/>
            <w:color w:val="0000FF"/>
          </w:rPr>
          <w:t>части 2 статьи 54</w:t>
        </w:r>
      </w:hyperlink>
      <w:r>
        <w:rPr>
          <w:rFonts w:ascii="Calibri" w:hAnsi="Calibri" w:cs="Calibri"/>
        </w:rPr>
        <w:t xml:space="preserve"> настоящего Федерального закона, и граждан, признанных в установленном законом </w:t>
      </w:r>
      <w:hyperlink r:id="rId61" w:history="1">
        <w:r>
          <w:rPr>
            <w:rFonts w:ascii="Calibri" w:hAnsi="Calibri" w:cs="Calibri"/>
            <w:color w:val="0000FF"/>
          </w:rPr>
          <w:t>порядке</w:t>
        </w:r>
      </w:hyperlink>
      <w:r>
        <w:rPr>
          <w:rFonts w:ascii="Calibri" w:hAnsi="Calibri" w:cs="Calibri"/>
        </w:rPr>
        <w:t xml:space="preserve"> недееспособными, информация о состоянии здоровья предоставляется их законным представителям.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23. Информация о факторах, влияющих на здоровье</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62" w:history="1">
        <w:r>
          <w:rPr>
            <w:rFonts w:ascii="Calibri" w:hAnsi="Calibri" w:cs="Calibri"/>
            <w:color w:val="0000FF"/>
          </w:rPr>
          <w:t>порядке</w:t>
        </w:r>
      </w:hyperlink>
      <w:r>
        <w:rPr>
          <w:rFonts w:ascii="Calibri" w:hAnsi="Calibri" w:cs="Calibri"/>
        </w:rPr>
        <w:t>, предусмотренном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24. Права работников, занятых на отдельных видах работ, на охрану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63" w:history="1">
        <w:r>
          <w:rPr>
            <w:rFonts w:ascii="Calibri" w:hAnsi="Calibri" w:cs="Calibri"/>
            <w:color w:val="0000FF"/>
          </w:rPr>
          <w:t>медицинские осмотры</w:t>
        </w:r>
      </w:hyperlink>
      <w:r>
        <w:rPr>
          <w:rFonts w:ascii="Calibri" w:hAnsi="Calibri" w:cs="Calibri"/>
        </w:rPr>
        <w:t>.</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56" w:name="Par382"/>
      <w:bookmarkEnd w:id="56"/>
      <w:r>
        <w:rPr>
          <w:rFonts w:ascii="Calibri" w:hAnsi="Calibri" w:cs="Calibri"/>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ar786" w:history="1">
        <w:r>
          <w:rPr>
            <w:rFonts w:ascii="Calibri" w:hAnsi="Calibri" w:cs="Calibri"/>
            <w:color w:val="0000FF"/>
          </w:rPr>
          <w:t>статьей 61</w:t>
        </w:r>
      </w:hyperlink>
      <w:r>
        <w:rPr>
          <w:rFonts w:ascii="Calibri" w:hAnsi="Calibri" w:cs="Calibri"/>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64" w:history="1">
        <w:r>
          <w:rPr>
            <w:rFonts w:ascii="Calibri" w:hAnsi="Calibri" w:cs="Calibri"/>
            <w:color w:val="0000FF"/>
          </w:rPr>
          <w:t>законом</w:t>
        </w:r>
      </w:hyperlink>
      <w:r>
        <w:rPr>
          <w:rFonts w:ascii="Calibri" w:hAnsi="Calibri" w:cs="Calibri"/>
        </w:rPr>
        <w:t xml:space="preserve"> предусмотрена военная служба или приравненная к ней служба.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65" w:history="1">
        <w:r>
          <w:rPr>
            <w:rFonts w:ascii="Calibri" w:hAnsi="Calibri" w:cs="Calibri"/>
            <w:color w:val="0000FF"/>
          </w:rPr>
          <w:t>Порядок</w:t>
        </w:r>
      </w:hyperlink>
      <w:r>
        <w:rPr>
          <w:rFonts w:ascii="Calibri" w:hAnsi="Calibri" w:cs="Calibri"/>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w:t>
      </w:r>
      <w:hyperlink r:id="rId66" w:history="1">
        <w:r>
          <w:rPr>
            <w:rFonts w:ascii="Calibri" w:hAnsi="Calibri" w:cs="Calibri"/>
            <w:color w:val="0000FF"/>
          </w:rPr>
          <w:t>законом</w:t>
        </w:r>
      </w:hyperlink>
      <w:r>
        <w:rPr>
          <w:rFonts w:ascii="Calibri" w:hAnsi="Calibri" w:cs="Calibri"/>
        </w:rPr>
        <w:t xml:space="preserve"> предусмотрена военная служба или приравненная к ней служба.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w:t>
      </w:r>
      <w:hyperlink r:id="rId67" w:history="1">
        <w:r>
          <w:rPr>
            <w:rFonts w:ascii="Calibri" w:hAnsi="Calibri" w:cs="Calibri"/>
            <w:color w:val="0000FF"/>
          </w:rPr>
          <w:t>законом</w:t>
        </w:r>
      </w:hyperlink>
      <w:r>
        <w:rPr>
          <w:rFonts w:ascii="Calibri" w:hAnsi="Calibri" w:cs="Calibri"/>
        </w:rPr>
        <w:t xml:space="preserve">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57" w:name="Par391"/>
      <w:bookmarkEnd w:id="57"/>
      <w:r>
        <w:rPr>
          <w:rFonts w:ascii="Calibri" w:hAnsi="Calibri" w:cs="Calibri"/>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58" w:name="Par393"/>
      <w:bookmarkEnd w:id="58"/>
      <w:r>
        <w:rPr>
          <w:rFonts w:ascii="Calibri" w:hAnsi="Calibri" w:cs="Calibri"/>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Беременные женщины, женщины во время родов и в послеродовой период из числа лиц, указанных в </w:t>
      </w:r>
      <w:hyperlink w:anchor="Par393" w:history="1">
        <w:r>
          <w:rPr>
            <w:rFonts w:ascii="Calibri" w:hAnsi="Calibri" w:cs="Calibri"/>
            <w:color w:val="0000FF"/>
          </w:rPr>
          <w:t>части 1</w:t>
        </w:r>
      </w:hyperlink>
      <w:r>
        <w:rPr>
          <w:rFonts w:ascii="Calibri" w:hAnsi="Calibri" w:cs="Calibri"/>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59" w:name="Par395"/>
      <w:bookmarkEnd w:id="59"/>
      <w:r>
        <w:rPr>
          <w:rFonts w:ascii="Calibri" w:hAnsi="Calibri" w:cs="Calibri"/>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395" w:history="1">
        <w:r>
          <w:rPr>
            <w:rFonts w:ascii="Calibri" w:hAnsi="Calibri" w:cs="Calibri"/>
            <w:color w:val="0000FF"/>
          </w:rPr>
          <w:t>части 3</w:t>
        </w:r>
      </w:hyperlink>
      <w:r>
        <w:rPr>
          <w:rFonts w:ascii="Calibri" w:hAnsi="Calibri" w:cs="Calibri"/>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w:t>
      </w:r>
      <w:r>
        <w:rPr>
          <w:rFonts w:ascii="Calibri" w:hAnsi="Calibri" w:cs="Calibri"/>
        </w:rPr>
        <w:lastRenderedPageBreak/>
        <w:t>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393" w:history="1">
        <w:r>
          <w:rPr>
            <w:rFonts w:ascii="Calibri" w:hAnsi="Calibri" w:cs="Calibri"/>
            <w:color w:val="0000FF"/>
          </w:rPr>
          <w:t>части 1</w:t>
        </w:r>
      </w:hyperlink>
      <w:r>
        <w:rPr>
          <w:rFonts w:ascii="Calibri" w:hAnsi="Calibri" w:cs="Calibri"/>
        </w:rPr>
        <w:t xml:space="preserve"> настоящей статьи, не допускается.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393" w:history="1">
        <w:r>
          <w:rPr>
            <w:rFonts w:ascii="Calibri" w:hAnsi="Calibri" w:cs="Calibri"/>
            <w:color w:val="0000FF"/>
          </w:rPr>
          <w:t>части 1</w:t>
        </w:r>
      </w:hyperlink>
      <w:r>
        <w:rPr>
          <w:rFonts w:ascii="Calibri" w:hAnsi="Calibri" w:cs="Calibri"/>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27. Обязанности граждан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обязаны заботиться о сохранении своего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68" w:history="1">
        <w:r>
          <w:rPr>
            <w:rFonts w:ascii="Calibri" w:hAnsi="Calibri" w:cs="Calibri"/>
            <w:color w:val="0000FF"/>
          </w:rPr>
          <w:t>заболеваниями</w:t>
        </w:r>
      </w:hyperlink>
      <w:r>
        <w:rPr>
          <w:rFonts w:ascii="Calibri" w:hAnsi="Calibri" w:cs="Calibri"/>
        </w:rPr>
        <w:t xml:space="preserve">, представляющими опасность для окружающих, в случаях, предусмотренных </w:t>
      </w:r>
      <w:hyperlink r:id="rId69" w:history="1">
        <w:r>
          <w:rPr>
            <w:rFonts w:ascii="Calibri" w:hAnsi="Calibri" w:cs="Calibri"/>
            <w:color w:val="0000FF"/>
          </w:rPr>
          <w:t>законодательством</w:t>
        </w:r>
      </w:hyperlink>
      <w:r>
        <w:rPr>
          <w:rFonts w:ascii="Calibri" w:hAnsi="Calibri" w:cs="Calibri"/>
        </w:rPr>
        <w:t xml:space="preserve"> Российской Федерации, обязаны проходить медицинское обследование и лечение, а также заниматься профилактикой этих заболеваний.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28. Общественные объединения по защите прав граждан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5. ОРГАНИЗАЦИЯ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29. Организация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охраны здоровья осуществляется путем: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государственного регулирования в сфере охраны здоровья, в том числе нормативного правового регулирования;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разработки и осуществления мероприятий по профилактике возникновения и распространения заболеваний, в том числе </w:t>
      </w:r>
      <w:hyperlink r:id="rId70" w:history="1">
        <w:r>
          <w:rPr>
            <w:rFonts w:ascii="Calibri" w:hAnsi="Calibri" w:cs="Calibri"/>
            <w:color w:val="0000FF"/>
          </w:rPr>
          <w:t>социально значимых</w:t>
        </w:r>
      </w:hyperlink>
      <w:r>
        <w:rPr>
          <w:rFonts w:ascii="Calibri" w:hAnsi="Calibri" w:cs="Calibri"/>
        </w:rPr>
        <w:t xml:space="preserve"> заболеваний и </w:t>
      </w:r>
      <w:hyperlink r:id="rId71" w:history="1">
        <w:r>
          <w:rPr>
            <w:rFonts w:ascii="Calibri" w:hAnsi="Calibri" w:cs="Calibri"/>
            <w:color w:val="0000FF"/>
          </w:rPr>
          <w:t>заболеваний</w:t>
        </w:r>
      </w:hyperlink>
      <w:r>
        <w:rPr>
          <w:rFonts w:ascii="Calibri" w:hAnsi="Calibri" w:cs="Calibri"/>
        </w:rPr>
        <w:t>, представляющих опасность для окружающих, и по формированию здорового образа жизни населения;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обеспечения санитарно-эпидемиологического благополучия населения;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hyperlink r:id="rId7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73" w:history="1">
        <w:r>
          <w:rPr>
            <w:rFonts w:ascii="Calibri" w:hAnsi="Calibri" w:cs="Calibri"/>
            <w:color w:val="0000FF"/>
          </w:rPr>
          <w:t>законом</w:t>
        </w:r>
      </w:hyperlink>
      <w:r>
        <w:rPr>
          <w:rFonts w:ascii="Calibri" w:hAnsi="Calibri" w:cs="Calibri"/>
        </w:rPr>
        <w:t>.</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Государственную систему здравоохранения составляют:</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60" w:name="Par426"/>
      <w:bookmarkEnd w:id="60"/>
      <w:r>
        <w:rPr>
          <w:rFonts w:ascii="Calibri" w:hAnsi="Calibri" w:cs="Calibri"/>
        </w:rPr>
        <w:t xml:space="preserve">1) федеральные органы исполнительной власти в сфере охраны здоровья и их территориальные органы, Российская </w:t>
      </w:r>
      <w:hyperlink r:id="rId74" w:history="1">
        <w:r>
          <w:rPr>
            <w:rFonts w:ascii="Calibri" w:hAnsi="Calibri" w:cs="Calibri"/>
            <w:color w:val="0000FF"/>
          </w:rPr>
          <w:t>академия</w:t>
        </w:r>
      </w:hyperlink>
      <w:r>
        <w:rPr>
          <w:rFonts w:ascii="Calibri" w:hAnsi="Calibri" w:cs="Calibri"/>
        </w:rPr>
        <w:t xml:space="preserve"> медицинских наук;</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ar426" w:history="1">
        <w:r>
          <w:rPr>
            <w:rFonts w:ascii="Calibri" w:hAnsi="Calibri" w:cs="Calibri"/>
            <w:color w:val="0000FF"/>
          </w:rPr>
          <w:t>пункте 1</w:t>
        </w:r>
      </w:hyperlink>
      <w:r>
        <w:rPr>
          <w:rFonts w:ascii="Calibri" w:hAnsi="Calibri" w:cs="Calibri"/>
        </w:rPr>
        <w:t xml:space="preserve"> настоящей части);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Муниципальную систему здравоохранения составляют: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местного самоуправления муниципальных районов и городских округов, осуществляющие полномочия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подведомственные органам местного самоуправления медицинские организации и фармацевтические организации.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30. Профилактика заболеваний и формирование здорового образа жизни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w:t>
      </w:r>
      <w:hyperlink r:id="rId75" w:history="1">
        <w:r>
          <w:rPr>
            <w:rFonts w:ascii="Calibri" w:hAnsi="Calibri" w:cs="Calibri"/>
            <w:color w:val="0000FF"/>
          </w:rPr>
          <w:t>календарем</w:t>
        </w:r>
      </w:hyperlink>
      <w:r>
        <w:rPr>
          <w:rFonts w:ascii="Calibri" w:hAnsi="Calibri" w:cs="Calibri"/>
        </w:rPr>
        <w:t xml:space="preserve"> профилактических прививок и </w:t>
      </w:r>
      <w:hyperlink r:id="rId76" w:history="1">
        <w:r>
          <w:rPr>
            <w:rFonts w:ascii="Calibri" w:hAnsi="Calibri" w:cs="Calibri"/>
            <w:color w:val="0000FF"/>
          </w:rPr>
          <w:t>календарем</w:t>
        </w:r>
      </w:hyperlink>
      <w:r>
        <w:rPr>
          <w:rFonts w:ascii="Calibri" w:hAnsi="Calibri" w:cs="Calibri"/>
        </w:rPr>
        <w:t xml:space="preserve"> профилактических прививок по эпидемическим показаниям.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31. Первая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77" w:history="1">
        <w:r>
          <w:rPr>
            <w:rFonts w:ascii="Calibri" w:hAnsi="Calibri" w:cs="Calibri"/>
            <w:color w:val="0000FF"/>
          </w:rPr>
          <w:t>Перечень</w:t>
        </w:r>
      </w:hyperlink>
      <w:r>
        <w:rPr>
          <w:rFonts w:ascii="Calibri" w:hAnsi="Calibri" w:cs="Calibri"/>
        </w:rPr>
        <w:t xml:space="preserve"> состояний, при которых оказывается первая помощь, и </w:t>
      </w:r>
      <w:hyperlink r:id="rId78" w:history="1">
        <w:r>
          <w:rPr>
            <w:rFonts w:ascii="Calibri" w:hAnsi="Calibri" w:cs="Calibri"/>
            <w:color w:val="0000FF"/>
          </w:rPr>
          <w:t>перечень</w:t>
        </w:r>
      </w:hyperlink>
      <w:r>
        <w:rPr>
          <w:rFonts w:ascii="Calibri" w:hAnsi="Calibri" w:cs="Calibri"/>
        </w:rPr>
        <w:t xml:space="preserve"> мероприятий по оказанию первой помощи утверждаются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Водители транспортных средств и другие лица вправе оказывать первую помощь при наличии соответствующей подготовки и (или) навыков.</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32. Медицинская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помощь оказывается медицинскими организациями и классифицируется по видам, условиям и форме оказания такой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видам медицинской помощи относятся: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w:anchor="Par466" w:history="1">
        <w:r>
          <w:rPr>
            <w:rFonts w:ascii="Calibri" w:hAnsi="Calibri" w:cs="Calibri"/>
            <w:color w:val="0000FF"/>
          </w:rPr>
          <w:t>первичная</w:t>
        </w:r>
      </w:hyperlink>
      <w:r>
        <w:rPr>
          <w:rFonts w:ascii="Calibri" w:hAnsi="Calibri" w:cs="Calibri"/>
        </w:rPr>
        <w:t xml:space="preserve"> медико-санитарная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476" w:history="1">
        <w:r>
          <w:rPr>
            <w:rFonts w:ascii="Calibri" w:hAnsi="Calibri" w:cs="Calibri"/>
            <w:color w:val="0000FF"/>
          </w:rPr>
          <w:t>специализированная</w:t>
        </w:r>
      </w:hyperlink>
      <w:r>
        <w:rPr>
          <w:rFonts w:ascii="Calibri" w:hAnsi="Calibri" w:cs="Calibri"/>
        </w:rPr>
        <w:t>, в том числе высокотехнологичная, медицинская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499" w:history="1">
        <w:r>
          <w:rPr>
            <w:rFonts w:ascii="Calibri" w:hAnsi="Calibri" w:cs="Calibri"/>
            <w:color w:val="0000FF"/>
          </w:rPr>
          <w:t>скорая</w:t>
        </w:r>
      </w:hyperlink>
      <w:r>
        <w:rPr>
          <w:rFonts w:ascii="Calibri" w:hAnsi="Calibri" w:cs="Calibri"/>
        </w:rPr>
        <w:t>, в том числе скорая специализированная, медицинская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w:anchor="Par512" w:history="1">
        <w:r>
          <w:rPr>
            <w:rFonts w:ascii="Calibri" w:hAnsi="Calibri" w:cs="Calibri"/>
            <w:color w:val="0000FF"/>
          </w:rPr>
          <w:t>паллиативная</w:t>
        </w:r>
      </w:hyperlink>
      <w:r>
        <w:rPr>
          <w:rFonts w:ascii="Calibri" w:hAnsi="Calibri" w:cs="Calibri"/>
        </w:rPr>
        <w:t xml:space="preserve"> медицинская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Медицинская помощь может оказываться в следующих условиях: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стационарно (в условиях, обеспечивающих круглосуточное медицинское наблюдение и лечение).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Формами оказания медицинской помощи являются: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61" w:name="Par466"/>
      <w:bookmarkEnd w:id="61"/>
      <w:r>
        <w:rPr>
          <w:rFonts w:ascii="Calibri" w:hAnsi="Calibri" w:cs="Calibri"/>
        </w:rPr>
        <w:t>Статья 33. Первичная медико-санитарная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79" w:history="1">
        <w:r>
          <w:rPr>
            <w:rFonts w:ascii="Calibri" w:hAnsi="Calibri" w:cs="Calibri"/>
            <w:color w:val="0000FF"/>
          </w:rPr>
          <w:t>Первичная</w:t>
        </w:r>
      </w:hyperlink>
      <w:r>
        <w:rPr>
          <w:rFonts w:ascii="Calibri" w:hAnsi="Calibri" w:cs="Calibri"/>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оказания первичной медико-санитарной помощи гражданам в целях приближения к </w:t>
      </w:r>
      <w:r>
        <w:rPr>
          <w:rFonts w:ascii="Calibri" w:hAnsi="Calibri" w:cs="Calibri"/>
        </w:rPr>
        <w:lastRenderedPageBreak/>
        <w:t xml:space="preserve">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ar349" w:history="1">
        <w:r>
          <w:rPr>
            <w:rFonts w:ascii="Calibri" w:hAnsi="Calibri" w:cs="Calibri"/>
            <w:color w:val="0000FF"/>
          </w:rPr>
          <w:t>статьи 21</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Первичная медико-санитарная помощь оказывается в амбулаторных условиях и в условиях дневного стационара.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62" w:name="Par476"/>
      <w:bookmarkEnd w:id="62"/>
      <w:r>
        <w:rPr>
          <w:rFonts w:ascii="Calibri" w:hAnsi="Calibri" w:cs="Calibri"/>
        </w:rPr>
        <w:t>Статья 34. Специализированная, в том числе высокотехнологичная, медицинская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80" w:history="1">
        <w:r>
          <w:rPr>
            <w:rFonts w:ascii="Calibri" w:hAnsi="Calibri" w:cs="Calibri"/>
            <w:color w:val="0000FF"/>
          </w:rPr>
          <w:t>Специализированная</w:t>
        </w:r>
      </w:hyperlink>
      <w:r>
        <w:rPr>
          <w:rFonts w:ascii="Calibri" w:hAnsi="Calibri" w:cs="Calibri"/>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Специализированная медицинская помощь оказывается в стационарных условиях и в условиях дневного стационара.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81" w:history="1">
        <w:r>
          <w:rPr>
            <w:rFonts w:ascii="Calibri" w:hAnsi="Calibri" w:cs="Calibri"/>
            <w:color w:val="0000FF"/>
          </w:rPr>
          <w:t>Высокотехнологичная</w:t>
        </w:r>
      </w:hyperlink>
      <w:r>
        <w:rPr>
          <w:rFonts w:ascii="Calibri" w:hAnsi="Calibri" w:cs="Calibri"/>
        </w:rPr>
        <w:t xml:space="preserve">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Высокотехнологичная медицинская помощь оказывается медицинскими организациями в соответствии с </w:t>
      </w:r>
      <w:hyperlink r:id="rId82" w:history="1">
        <w:r>
          <w:rPr>
            <w:rFonts w:ascii="Calibri" w:hAnsi="Calibri" w:cs="Calibri"/>
            <w:color w:val="0000FF"/>
          </w:rPr>
          <w:t>перечнем</w:t>
        </w:r>
      </w:hyperlink>
      <w:r>
        <w:rPr>
          <w:rFonts w:ascii="Calibri" w:hAnsi="Calibri" w:cs="Calibri"/>
        </w:rPr>
        <w:t xml:space="preserve"> видов высокотехнологичной медицинской помощи, утверждаемым уполномоченным федеральным органом исполнительной власти.</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5 статьи 34 применяются до 1 января 2015 года (</w:t>
      </w:r>
      <w:hyperlink w:anchor="Par1432" w:history="1">
        <w:r>
          <w:rPr>
            <w:rFonts w:ascii="Calibri" w:hAnsi="Calibri" w:cs="Calibri"/>
            <w:color w:val="0000FF"/>
          </w:rPr>
          <w:t>пункт 8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63" w:name="Par485"/>
      <w:bookmarkEnd w:id="63"/>
      <w:r>
        <w:rPr>
          <w:rFonts w:ascii="Calibri" w:hAnsi="Calibri" w:cs="Calibri"/>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6 статьи 34 применяются до 1 января 2015 года (</w:t>
      </w:r>
      <w:hyperlink w:anchor="Par1432" w:history="1">
        <w:r>
          <w:rPr>
            <w:rFonts w:ascii="Calibri" w:hAnsi="Calibri" w:cs="Calibri"/>
            <w:color w:val="0000FF"/>
          </w:rPr>
          <w:t>пункт 8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w:t>
      </w:r>
      <w:hyperlink r:id="rId83" w:history="1">
        <w:r>
          <w:rPr>
            <w:rFonts w:ascii="Calibri" w:hAnsi="Calibri" w:cs="Calibri"/>
            <w:color w:val="0000FF"/>
          </w:rPr>
          <w:t>Порядок</w:t>
        </w:r>
      </w:hyperlink>
      <w:r>
        <w:rPr>
          <w:rFonts w:ascii="Calibri" w:hAnsi="Calibri" w:cs="Calibri"/>
        </w:rPr>
        <w:t xml:space="preserve"> формирования указанного перечня устанавливается Правительством Российской Федерации.</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7 статьи 34 применяются до 1 января 2015 года (</w:t>
      </w:r>
      <w:hyperlink w:anchor="Par1432" w:history="1">
        <w:r>
          <w:rPr>
            <w:rFonts w:ascii="Calibri" w:hAnsi="Calibri" w:cs="Calibri"/>
            <w:color w:val="0000FF"/>
          </w:rPr>
          <w:t>пункт 8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8 статьи 34 применяются до 1 января 2015 года (</w:t>
      </w:r>
      <w:hyperlink w:anchor="Par1432" w:history="1">
        <w:r>
          <w:rPr>
            <w:rFonts w:ascii="Calibri" w:hAnsi="Calibri" w:cs="Calibri"/>
            <w:color w:val="0000FF"/>
          </w:rPr>
          <w:t>пункт 8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64" w:name="Par497"/>
      <w:bookmarkEnd w:id="64"/>
      <w:r>
        <w:rPr>
          <w:rFonts w:ascii="Calibri" w:hAnsi="Calibri" w:cs="Calibri"/>
        </w:rPr>
        <w:t xml:space="preserve">8. Направление граждан Российской Федерации для оказания высокотехнологичной медицинской помощи за счет средств, предусмотренных </w:t>
      </w:r>
      <w:hyperlink w:anchor="Par485" w:history="1">
        <w:r>
          <w:rPr>
            <w:rFonts w:ascii="Calibri" w:hAnsi="Calibri" w:cs="Calibri"/>
            <w:color w:val="0000FF"/>
          </w:rPr>
          <w:t>частью 5</w:t>
        </w:r>
      </w:hyperlink>
      <w:r>
        <w:rPr>
          <w:rFonts w:ascii="Calibri" w:hAnsi="Calibri" w:cs="Calibri"/>
        </w:rPr>
        <w:t xml:space="preserve"> настоящей статьи, осуществляется путем применения специализированной информационной системы в </w:t>
      </w:r>
      <w:hyperlink r:id="rId84" w:history="1">
        <w:r>
          <w:rPr>
            <w:rFonts w:ascii="Calibri" w:hAnsi="Calibri" w:cs="Calibri"/>
            <w:color w:val="0000FF"/>
          </w:rPr>
          <w:t>порядке</w:t>
        </w:r>
      </w:hyperlink>
      <w:r>
        <w:rPr>
          <w:rFonts w:ascii="Calibri" w:hAnsi="Calibri" w:cs="Calibri"/>
        </w:rPr>
        <w:t>, устанавливаемом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65" w:name="Par499"/>
      <w:bookmarkEnd w:id="65"/>
      <w:r>
        <w:rPr>
          <w:rFonts w:ascii="Calibri" w:hAnsi="Calibri" w:cs="Calibri"/>
        </w:rPr>
        <w:t>Статья 35. Скорая, в том числе скорая специализированная, медицинская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85" w:history="1">
        <w:r>
          <w:rPr>
            <w:rFonts w:ascii="Calibri" w:hAnsi="Calibri" w:cs="Calibri"/>
            <w:color w:val="0000FF"/>
          </w:rPr>
          <w:t>Скорая</w:t>
        </w:r>
      </w:hyperlink>
      <w:r>
        <w:rPr>
          <w:rFonts w:ascii="Calibri" w:hAnsi="Calibri" w:cs="Calibri"/>
        </w:rP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8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Медицинская эвакуация включает в себя: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санитарно-авиационную эвакуацию, осуществляемую авиационным транспортом;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санитарную эвакуацию, осуществляемую наземным, водным и другими видами транспорта.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Федеральные государственные учреждения вправе осуществлять медицинскую эвакуацию в порядке и на условиях, установленных уполномоченным федеральным органом исполнительной власти. </w:t>
      </w:r>
      <w:hyperlink r:id="rId87" w:history="1">
        <w:r>
          <w:rPr>
            <w:rFonts w:ascii="Calibri" w:hAnsi="Calibri" w:cs="Calibri"/>
            <w:color w:val="0000FF"/>
          </w:rPr>
          <w:t>Перечень</w:t>
        </w:r>
      </w:hyperlink>
      <w:r>
        <w:rPr>
          <w:rFonts w:ascii="Calibri" w:hAnsi="Calibri" w:cs="Calibri"/>
        </w:rPr>
        <w:t xml:space="preserve"> указанных федеральных государственных учреждений утверждается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66" w:name="Par512"/>
      <w:bookmarkEnd w:id="66"/>
      <w:r>
        <w:rPr>
          <w:rFonts w:ascii="Calibri" w:hAnsi="Calibri" w:cs="Calibri"/>
        </w:rPr>
        <w:t>Статья 36. Паллиативная медицинская помощь</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Паллиативная медицинская помощь может оказываться в амбулаторных условиях и </w:t>
      </w:r>
      <w:r>
        <w:rPr>
          <w:rFonts w:ascii="Calibri" w:hAnsi="Calibri" w:cs="Calibri"/>
        </w:rPr>
        <w:lastRenderedPageBreak/>
        <w:t>стационарных условиях медицинскими работниками, прошедшими обучение по оказанию такой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37. Порядки оказания медицинской помощи и стандарты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1 статьи 37 вступает в силу с 1 января 2013 года (</w:t>
      </w:r>
      <w:hyperlink w:anchor="Par1425" w:history="1">
        <w:r>
          <w:rPr>
            <w:rFonts w:ascii="Calibri" w:hAnsi="Calibri" w:cs="Calibri"/>
            <w:color w:val="0000FF"/>
          </w:rPr>
          <w:t>пункт 3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67" w:name="Par522"/>
      <w:bookmarkEnd w:id="67"/>
      <w:r>
        <w:rPr>
          <w:rFonts w:ascii="Calibri" w:hAnsi="Calibri" w:cs="Calibri"/>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Порядки оказания медицинской помощи и </w:t>
      </w:r>
      <w:hyperlink r:id="rId88" w:history="1">
        <w:r>
          <w:rPr>
            <w:rFonts w:ascii="Calibri" w:hAnsi="Calibri" w:cs="Calibri"/>
            <w:color w:val="0000FF"/>
          </w:rPr>
          <w:t>стандарты</w:t>
        </w:r>
      </w:hyperlink>
      <w:r>
        <w:rPr>
          <w:rFonts w:ascii="Calibri" w:hAnsi="Calibri" w:cs="Calibri"/>
        </w:rPr>
        <w:t xml:space="preserve"> медицинской помощи утверждаются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этапы оказания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организации деятельности медицинской организации (ее структурного подразделения, врача);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стандарт оснащения медицинской организации, ее структурных подразделений;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рекомендуемые штатные нормативы медицинской организации, ее структурных подразделений;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положения исходя из особенностей оказания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Стандарт медицинской помощи разрабатывается в соответствии с </w:t>
      </w:r>
      <w:hyperlink r:id="rId89" w:history="1">
        <w:r>
          <w:rPr>
            <w:rFonts w:ascii="Calibri" w:hAnsi="Calibri" w:cs="Calibri"/>
            <w:color w:val="0000FF"/>
          </w:rPr>
          <w:t>номенклатурой</w:t>
        </w:r>
      </w:hyperlink>
      <w:r>
        <w:rPr>
          <w:rFonts w:ascii="Calibri" w:hAnsi="Calibri" w:cs="Calibri"/>
        </w:rPr>
        <w:t xml:space="preserve"> медицинских услуг и включает в себя усредненные показатели частоты предоставления и кратности применения: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медицинских услуг;</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медицинских изделий, имплантируемых в организм человека;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компонентов крови;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видов лечебного питания, включая специализированные продукты лечебного питания;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иного исходя из особенностей заболевания (состояния).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68" w:name="Par539"/>
      <w:bookmarkEnd w:id="68"/>
      <w:r>
        <w:rPr>
          <w:rFonts w:ascii="Calibri" w:hAnsi="Calibri" w:cs="Calibri"/>
        </w:rPr>
        <w:t>Статья 38. Медицинские изделия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69" w:name="Par543"/>
      <w:bookmarkEnd w:id="69"/>
      <w:r>
        <w:rPr>
          <w:rFonts w:ascii="Calibri" w:hAnsi="Calibri" w:cs="Calibri"/>
        </w:rPr>
        <w:t xml:space="preserve">3. Обращение медицинских изделий включает в себя технические испытания, токсикологические </w:t>
      </w:r>
      <w:r>
        <w:rPr>
          <w:rFonts w:ascii="Calibri" w:hAnsi="Calibri" w:cs="Calibri"/>
        </w:rPr>
        <w:lastRenderedPageBreak/>
        <w:t>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а также ремонт, утилизацию или уничтожение.</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4 статьи 38 в части утверждения порядка государственной регистрации медицинских изделий применяются с 1 января 2013 года (</w:t>
      </w:r>
      <w:hyperlink w:anchor="Par1429" w:history="1">
        <w:r>
          <w:rPr>
            <w:rFonts w:ascii="Calibri" w:hAnsi="Calibri" w:cs="Calibri"/>
            <w:color w:val="0000FF"/>
          </w:rPr>
          <w:t>пункт 7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70" w:name="Par547"/>
      <w:bookmarkEnd w:id="70"/>
      <w:r>
        <w:rPr>
          <w:rFonts w:ascii="Calibri" w:hAnsi="Calibri" w:cs="Calibri"/>
        </w:rPr>
        <w:t>4.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90" w:history="1">
        <w:r>
          <w:rPr>
            <w:rFonts w:ascii="Calibri" w:hAnsi="Calibri" w:cs="Calibri"/>
            <w:color w:val="0000FF"/>
          </w:rPr>
          <w:t>Порядок</w:t>
        </w:r>
      </w:hyperlink>
      <w:r>
        <w:rPr>
          <w:rFonts w:ascii="Calibri" w:hAnsi="Calibri" w:cs="Calibri"/>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91" w:history="1">
        <w:r>
          <w:rPr>
            <w:rFonts w:ascii="Calibri" w:hAnsi="Calibri" w:cs="Calibri"/>
            <w:color w:val="0000FF"/>
          </w:rPr>
          <w:t>законодательством</w:t>
        </w:r>
      </w:hyperlink>
      <w:r>
        <w:rPr>
          <w:rFonts w:ascii="Calibri" w:hAnsi="Calibri" w:cs="Calibri"/>
        </w:rPr>
        <w:t xml:space="preserve"> Российской Федерации о налогах и сборах.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 </w:t>
      </w:r>
      <w:hyperlink r:id="rId9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медицинского изделия;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дата государственной регистрации медицинского изделия и его регистрационный номер, срок действия регистрационного удостоверения;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назначение медицинского изделия, установленное производителем;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вид медицинского изделия;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класс потенциального риска применения медицинского изделия;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код Общероссийского </w:t>
      </w:r>
      <w:hyperlink r:id="rId93" w:history="1">
        <w:r>
          <w:rPr>
            <w:rFonts w:ascii="Calibri" w:hAnsi="Calibri" w:cs="Calibri"/>
            <w:color w:val="0000FF"/>
          </w:rPr>
          <w:t>классификатора</w:t>
        </w:r>
      </w:hyperlink>
      <w:r>
        <w:rPr>
          <w:rFonts w:ascii="Calibri" w:hAnsi="Calibri" w:cs="Calibri"/>
        </w:rPr>
        <w:t xml:space="preserve"> продукции для медицинского изделия;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наименование и место нахождения организации - заявителя медицинского изделия;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наименование и место нахождения организации - производителя медицинского изделия или организации - изготовителя медицинского изделия;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адрес места производства или изготовления медицинского изделия;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сведения о взаимозаменяемых медицинских изделиях.</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39. Лечебное питание</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Лечебное питание - питание, обеспечивающее удовлетворение физиологических потребностей </w:t>
      </w:r>
      <w:r>
        <w:rPr>
          <w:rFonts w:ascii="Calibri" w:hAnsi="Calibri" w:cs="Calibri"/>
        </w:rPr>
        <w:lastRenderedPageBreak/>
        <w:t>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лечебного питания утверждаются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40. Медицинская реабилитация и санаторно-курортное лечение</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Санаторно-курортное лечение направлено 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активацию защитно-приспособительных реакций организма в целях профилактики заболеваний, оздоровления;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41. Организация и оказание медицинской помощи при чрезвычайных ситуациях</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Всероссийская служба медицины катастроф является функциональной подсистемой </w:t>
      </w:r>
      <w:hyperlink r:id="rId94" w:history="1">
        <w:r>
          <w:rPr>
            <w:rFonts w:ascii="Calibri" w:hAnsi="Calibri" w:cs="Calibri"/>
            <w:color w:val="0000FF"/>
          </w:rPr>
          <w:t>Единой государственной системы</w:t>
        </w:r>
      </w:hyperlink>
      <w:r>
        <w:rPr>
          <w:rFonts w:ascii="Calibri" w:hAnsi="Calibri" w:cs="Calibri"/>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w:t>
      </w:r>
      <w:r>
        <w:rPr>
          <w:rFonts w:ascii="Calibri" w:hAnsi="Calibri" w:cs="Calibri"/>
        </w:rPr>
        <w:lastRenderedPageBreak/>
        <w:t>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95" w:history="1">
        <w:r>
          <w:rPr>
            <w:rFonts w:ascii="Calibri" w:hAnsi="Calibri" w:cs="Calibri"/>
            <w:color w:val="0000FF"/>
          </w:rPr>
          <w:t>Положение</w:t>
        </w:r>
      </w:hyperlink>
      <w:r>
        <w:rPr>
          <w:rFonts w:ascii="Calibri" w:hAnsi="Calibri" w:cs="Calibri"/>
        </w:rPr>
        <w:t xml:space="preserve"> о Всероссийской службе медицины катастроф утверждается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Руководитель Всероссийской службы медицины катастроф вправе принимать решение о медицинской эвакуации при чрезвычайных ситуациях.</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71" w:name="Par592"/>
      <w:bookmarkEnd w:id="71"/>
      <w:r>
        <w:rPr>
          <w:rFonts w:ascii="Calibri" w:hAnsi="Calibri" w:cs="Calibri"/>
        </w:rPr>
        <w:t>Статья 42. Особенности организации оказания медицинской помощи населению отдельных территорий и работникам отдельных организаций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96" w:history="1">
        <w:r>
          <w:rPr>
            <w:rFonts w:ascii="Calibri" w:hAnsi="Calibri" w:cs="Calibri"/>
            <w:color w:val="0000FF"/>
          </w:rPr>
          <w:t>Особенности</w:t>
        </w:r>
      </w:hyperlink>
      <w:r>
        <w:rPr>
          <w:rFonts w:ascii="Calibri" w:hAnsi="Calibri" w:cs="Calibri"/>
        </w:rPr>
        <w:t xml:space="preserve">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97" w:history="1">
        <w:r>
          <w:rPr>
            <w:rFonts w:ascii="Calibri" w:hAnsi="Calibri" w:cs="Calibri"/>
            <w:color w:val="0000FF"/>
          </w:rPr>
          <w:t>перечень</w:t>
        </w:r>
      </w:hyperlink>
      <w:r>
        <w:rPr>
          <w:rFonts w:ascii="Calibri" w:hAnsi="Calibri" w:cs="Calibri"/>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72" w:name="Par599"/>
      <w:bookmarkEnd w:id="72"/>
      <w:r>
        <w:rPr>
          <w:rFonts w:ascii="Calibri" w:hAnsi="Calibri" w:cs="Calibri"/>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98" w:history="1">
        <w:r>
          <w:rPr>
            <w:rFonts w:ascii="Calibri" w:hAnsi="Calibri" w:cs="Calibri"/>
            <w:color w:val="0000FF"/>
          </w:rPr>
          <w:t>Перечень</w:t>
        </w:r>
      </w:hyperlink>
      <w:r>
        <w:rPr>
          <w:rFonts w:ascii="Calibri" w:hAnsi="Calibri" w:cs="Calibri"/>
        </w:rPr>
        <w:t xml:space="preserve"> социально значимых заболеваний и </w:t>
      </w:r>
      <w:hyperlink r:id="rId99" w:history="1">
        <w:r>
          <w:rPr>
            <w:rFonts w:ascii="Calibri" w:hAnsi="Calibri" w:cs="Calibri"/>
            <w:color w:val="0000FF"/>
          </w:rPr>
          <w:t>перечень</w:t>
        </w:r>
      </w:hyperlink>
      <w:r>
        <w:rPr>
          <w:rFonts w:ascii="Calibri" w:hAnsi="Calibri" w:cs="Calibri"/>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Особенности организации оказания медицинской помощи при отдельных заболеваниях, указанных в </w:t>
      </w:r>
      <w:hyperlink w:anchor="Par599" w:history="1">
        <w:r>
          <w:rPr>
            <w:rFonts w:ascii="Calibri" w:hAnsi="Calibri" w:cs="Calibri"/>
            <w:color w:val="0000FF"/>
          </w:rPr>
          <w:t>части 1</w:t>
        </w:r>
      </w:hyperlink>
      <w:r>
        <w:rPr>
          <w:rFonts w:ascii="Calibri" w:hAnsi="Calibri" w:cs="Calibri"/>
        </w:rPr>
        <w:t xml:space="preserve"> настоящей статьи, могут устанавливаться отдельными федеральными законами.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44. Медицинская помощь гражданам, страдающим редкими (орфанными) заболеваниями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73" w:name="Par606"/>
      <w:bookmarkEnd w:id="73"/>
      <w:r>
        <w:rPr>
          <w:rFonts w:ascii="Calibri" w:hAnsi="Calibri" w:cs="Calibri"/>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74" w:name="Par607"/>
      <w:bookmarkEnd w:id="74"/>
      <w:r>
        <w:rPr>
          <w:rFonts w:ascii="Calibri" w:hAnsi="Calibri" w:cs="Calibri"/>
        </w:rPr>
        <w:t xml:space="preserve">3. </w:t>
      </w:r>
      <w:hyperlink r:id="rId100" w:history="1">
        <w:r>
          <w:rPr>
            <w:rFonts w:ascii="Calibri" w:hAnsi="Calibri" w:cs="Calibri"/>
            <w:color w:val="0000FF"/>
          </w:rPr>
          <w:t>Перечень</w:t>
        </w:r>
      </w:hyperlink>
      <w:r>
        <w:rPr>
          <w:rFonts w:ascii="Calibri" w:hAnsi="Calibri" w:cs="Calibri"/>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ar606" w:history="1">
        <w:r>
          <w:rPr>
            <w:rFonts w:ascii="Calibri" w:hAnsi="Calibri" w:cs="Calibri"/>
            <w:color w:val="0000FF"/>
          </w:rPr>
          <w:t>части 2</w:t>
        </w:r>
      </w:hyperlink>
      <w:r>
        <w:rPr>
          <w:rFonts w:ascii="Calibri" w:hAnsi="Calibri" w:cs="Calibri"/>
        </w:rPr>
        <w:t xml:space="preserve"> настоящей статьи, утверждается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обеспечения граждан, страдающих заболеваниями, включенными в </w:t>
      </w:r>
      <w:hyperlink r:id="rId101" w:history="1">
        <w:r>
          <w:rPr>
            <w:rFonts w:ascii="Calibri" w:hAnsi="Calibri" w:cs="Calibri"/>
            <w:color w:val="0000FF"/>
          </w:rPr>
          <w:t>перечень</w:t>
        </w:r>
      </w:hyperlink>
      <w:r>
        <w:rPr>
          <w:rFonts w:ascii="Calibri" w:hAnsi="Calibri" w:cs="Calibri"/>
        </w:rPr>
        <w:t xml:space="preserve">, </w:t>
      </w:r>
      <w:r>
        <w:rPr>
          <w:rFonts w:ascii="Calibri" w:hAnsi="Calibri" w:cs="Calibri"/>
        </w:rPr>
        <w:lastRenderedPageBreak/>
        <w:t xml:space="preserve">утвержденный в соответствии с </w:t>
      </w:r>
      <w:hyperlink w:anchor="Par607" w:history="1">
        <w:r>
          <w:rPr>
            <w:rFonts w:ascii="Calibri" w:hAnsi="Calibri" w:cs="Calibri"/>
            <w:color w:val="0000FF"/>
          </w:rPr>
          <w:t>частью 3</w:t>
        </w:r>
      </w:hyperlink>
      <w:r>
        <w:rPr>
          <w:rFonts w:ascii="Calibri" w:hAnsi="Calibri" w:cs="Calibri"/>
        </w:rPr>
        <w:t xml:space="preserve"> настоящей статьи, лекарственными препаратами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страховой номер индивидуального лицевого счета гражданина в системе обязательного пенсионного страхования (при наличии);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фамилия, имя, отчество, а также фамилия, которая была у гражданина при рождении;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адрес места жительства;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серия и номер паспорта (свидетельства о рождении) или удостоверения личности, дата выдачи указанных документов;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дата включения в Федеральный регистр;</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диагноз заболевания (состояние);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иные сведения, определяемые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Ведение Федерального регистра осуществляется уполномоченным федеральным органом исполнительной власти в </w:t>
      </w:r>
      <w:hyperlink r:id="rId10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45. Запрет эвтаназии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46. Медицинские осмотры, диспансеризация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Видами медицинских осмотров являются: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послесменные, послерейсовые медицинские осмотры, проводимые по окончании рабочего дня </w:t>
      </w:r>
      <w:r>
        <w:rPr>
          <w:rFonts w:ascii="Calibri" w:hAnsi="Calibri" w:cs="Calibri"/>
        </w:rPr>
        <w:lastRenderedPageBreak/>
        <w:t>(смены,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47. Донорство органов и тканей человека и их трансплантация (пересадка)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w:t>
      </w:r>
      <w:hyperlink r:id="rId103" w:history="1">
        <w:r>
          <w:rPr>
            <w:rFonts w:ascii="Calibri" w:hAnsi="Calibri" w:cs="Calibri"/>
            <w:color w:val="0000FF"/>
          </w:rPr>
          <w:t>порядке</w:t>
        </w:r>
      </w:hyperlink>
      <w:r>
        <w:rPr>
          <w:rFonts w:ascii="Calibri" w:hAnsi="Calibri" w:cs="Calibri"/>
        </w:rPr>
        <w:t xml:space="preserve"> недееспособным.</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75" w:name="Par645"/>
      <w:bookmarkEnd w:id="75"/>
      <w:r>
        <w:rPr>
          <w:rFonts w:ascii="Calibri" w:hAnsi="Calibri" w:cs="Calibri"/>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76" w:name="Par646"/>
      <w:bookmarkEnd w:id="76"/>
      <w:r>
        <w:rPr>
          <w:rFonts w:ascii="Calibri" w:hAnsi="Calibri" w:cs="Calibri"/>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w:t>
      </w:r>
      <w:hyperlink r:id="rId104" w:history="1">
        <w:r>
          <w:rPr>
            <w:rFonts w:ascii="Calibri" w:hAnsi="Calibri" w:cs="Calibri"/>
            <w:color w:val="0000FF"/>
          </w:rPr>
          <w:t>порядке</w:t>
        </w:r>
      </w:hyperlink>
      <w:r>
        <w:rPr>
          <w:rFonts w:ascii="Calibri" w:hAnsi="Calibri" w:cs="Calibri"/>
        </w:rPr>
        <w:t xml:space="preserve">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77" w:name="Par647"/>
      <w:bookmarkEnd w:id="77"/>
      <w:r>
        <w:rPr>
          <w:rFonts w:ascii="Calibri" w:hAnsi="Calibri" w:cs="Calibri"/>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10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78" w:name="Par648"/>
      <w:bookmarkEnd w:id="78"/>
      <w:r>
        <w:rPr>
          <w:rFonts w:ascii="Calibri" w:hAnsi="Calibri" w:cs="Calibri"/>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79" w:name="Par649"/>
      <w:bookmarkEnd w:id="79"/>
      <w:r>
        <w:rPr>
          <w:rFonts w:ascii="Calibri" w:hAnsi="Calibri" w:cs="Calibri"/>
        </w:rPr>
        <w:lastRenderedPageBreak/>
        <w:t xml:space="preserve">8. В случае смерти несовершеннолетнего или лица, признанного в установленном </w:t>
      </w:r>
      <w:hyperlink r:id="rId106" w:history="1">
        <w:r>
          <w:rPr>
            <w:rFonts w:ascii="Calibri" w:hAnsi="Calibri" w:cs="Calibri"/>
            <w:color w:val="0000FF"/>
          </w:rPr>
          <w:t>порядке</w:t>
        </w:r>
      </w:hyperlink>
      <w:r>
        <w:rPr>
          <w:rFonts w:ascii="Calibri" w:hAnsi="Calibri" w:cs="Calibri"/>
        </w:rPr>
        <w:t xml:space="preserve">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Информация о наличии волеизъявления гражданина, указанного в </w:t>
      </w:r>
      <w:hyperlink w:anchor="Par647" w:history="1">
        <w:r>
          <w:rPr>
            <w:rFonts w:ascii="Calibri" w:hAnsi="Calibri" w:cs="Calibri"/>
            <w:color w:val="0000FF"/>
          </w:rPr>
          <w:t>части 6</w:t>
        </w:r>
      </w:hyperlink>
      <w:r>
        <w:rPr>
          <w:rFonts w:ascii="Calibri" w:hAnsi="Calibri" w:cs="Calibri"/>
        </w:rPr>
        <w:t xml:space="preserve"> настоящей статьи, иных лиц в случаях, предусмотренных </w:t>
      </w:r>
      <w:hyperlink w:anchor="Par648" w:history="1">
        <w:r>
          <w:rPr>
            <w:rFonts w:ascii="Calibri" w:hAnsi="Calibri" w:cs="Calibri"/>
            <w:color w:val="0000FF"/>
          </w:rPr>
          <w:t>частями 7</w:t>
        </w:r>
      </w:hyperlink>
      <w:r>
        <w:rPr>
          <w:rFonts w:ascii="Calibri" w:hAnsi="Calibri" w:cs="Calibri"/>
        </w:rPr>
        <w:t xml:space="preserve"> и </w:t>
      </w:r>
      <w:hyperlink w:anchor="Par649" w:history="1">
        <w:r>
          <w:rPr>
            <w:rFonts w:ascii="Calibri" w:hAnsi="Calibri" w:cs="Calibri"/>
            <w:color w:val="0000FF"/>
          </w:rPr>
          <w:t>8</w:t>
        </w:r>
      </w:hyperlink>
      <w:r>
        <w:rPr>
          <w:rFonts w:ascii="Calibri" w:hAnsi="Calibri" w:cs="Calibri"/>
        </w:rPr>
        <w:t xml:space="preserve"> настоящей статьи, выраженного в устной или письменной форме, заверенной в порядке, предусмотренном </w:t>
      </w:r>
      <w:hyperlink w:anchor="Par647" w:history="1">
        <w:r>
          <w:rPr>
            <w:rFonts w:ascii="Calibri" w:hAnsi="Calibri" w:cs="Calibri"/>
            <w:color w:val="0000FF"/>
          </w:rPr>
          <w:t>частью 6</w:t>
        </w:r>
      </w:hyperlink>
      <w:r>
        <w:rPr>
          <w:rFonts w:ascii="Calibri" w:hAnsi="Calibri" w:cs="Calibri"/>
        </w:rPr>
        <w:t xml:space="preserve"> настоящей статьи, вносится в медицинскую документацию гражданина.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107" w:history="1">
        <w:r>
          <w:rPr>
            <w:rFonts w:ascii="Calibri" w:hAnsi="Calibri" w:cs="Calibri"/>
            <w:color w:val="0000FF"/>
          </w:rPr>
          <w:t>законодательством</w:t>
        </w:r>
      </w:hyperlink>
      <w:r>
        <w:rPr>
          <w:rFonts w:ascii="Calibri" w:hAnsi="Calibri" w:cs="Calibri"/>
        </w:rPr>
        <w:t xml:space="preserve"> Российской Федерации порядке поставлена в известность о том, что данное лицо при жизни либо иные лица в случаях, указанных в </w:t>
      </w:r>
      <w:hyperlink w:anchor="Par648" w:history="1">
        <w:r>
          <w:rPr>
            <w:rFonts w:ascii="Calibri" w:hAnsi="Calibri" w:cs="Calibri"/>
            <w:color w:val="0000FF"/>
          </w:rPr>
          <w:t>частях 7</w:t>
        </w:r>
      </w:hyperlink>
      <w:r>
        <w:rPr>
          <w:rFonts w:ascii="Calibri" w:hAnsi="Calibri" w:cs="Calibri"/>
        </w:rPr>
        <w:t xml:space="preserve"> и </w:t>
      </w:r>
      <w:hyperlink w:anchor="Par649" w:history="1">
        <w:r>
          <w:rPr>
            <w:rFonts w:ascii="Calibri" w:hAnsi="Calibri" w:cs="Calibri"/>
            <w:color w:val="0000FF"/>
          </w:rPr>
          <w:t>8</w:t>
        </w:r>
      </w:hyperlink>
      <w:r>
        <w:rPr>
          <w:rFonts w:ascii="Calibri" w:hAnsi="Calibri" w:cs="Calibri"/>
        </w:rPr>
        <w:t xml:space="preserve"> настоящей статьи, заявили о своем несогласии на изъятие его органов и тканей после смерти для трансплантации (пересадки).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Органы и ткани для трансплантации (пересадки) могут быть изъяты у трупа после констатации смерти в соответствии со </w:t>
      </w:r>
      <w:hyperlink w:anchor="Par841" w:history="1">
        <w:r>
          <w:rPr>
            <w:rFonts w:ascii="Calibri" w:hAnsi="Calibri" w:cs="Calibri"/>
            <w:color w:val="0000FF"/>
          </w:rPr>
          <w:t>статьей 66</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Не допускается принуждение к изъятию органов и тканей человека для трансплантации (пересадки).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Донорство органов и тканей человека и их трансплантация (пересадка) осуществляются в соответствии с федеральным </w:t>
      </w:r>
      <w:hyperlink r:id="rId108" w:history="1">
        <w:r>
          <w:rPr>
            <w:rFonts w:ascii="Calibri" w:hAnsi="Calibri" w:cs="Calibri"/>
            <w:color w:val="0000FF"/>
          </w:rPr>
          <w:t>законом</w:t>
        </w:r>
      </w:hyperlink>
      <w:r>
        <w:rPr>
          <w:rFonts w:ascii="Calibri" w:hAnsi="Calibri" w:cs="Calibri"/>
        </w:rPr>
        <w:t>.</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48. Врачебная комиссия и консилиум врачей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09" w:history="1">
        <w:r>
          <w:rPr>
            <w:rFonts w:ascii="Calibri" w:hAnsi="Calibri" w:cs="Calibri"/>
            <w:color w:val="0000FF"/>
          </w:rPr>
          <w:t>Врачебная комиссия</w:t>
        </w:r>
      </w:hyperlink>
      <w:r>
        <w:rPr>
          <w:rFonts w:ascii="Calibri" w:hAnsi="Calibri" w:cs="Calibri"/>
        </w:rPr>
        <w:t xml:space="preserve"> состоит из врачей и возглавляется руководителем медицинской организации или одним из его заместителей.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49. Медицинские отходы</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110" w:history="1">
        <w:r>
          <w:rPr>
            <w:rFonts w:ascii="Calibri" w:hAnsi="Calibri" w:cs="Calibri"/>
            <w:color w:val="0000FF"/>
          </w:rPr>
          <w:t>критериями</w:t>
        </w:r>
      </w:hyperlink>
      <w:r>
        <w:rPr>
          <w:rFonts w:ascii="Calibri" w:hAnsi="Calibri" w:cs="Calibri"/>
        </w:rPr>
        <w:t>, устанавливаемыми Правительством Российской Федерации, на следующие классы: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класс "А" - эпидемиологически безопасные отходы, приближенные по составу к твердым бытовым отходам;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класс "Б" - эпидемиологически опасные отходы;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класс "В" - чрезвычайно эпидемиологически опасные отходы;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класс "Г" - токсикологические опасные отходы, приближенные по составу к промышленным;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класс "Д" - радиоактивные отходы.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Классификация, </w:t>
      </w:r>
      <w:hyperlink r:id="rId111" w:history="1">
        <w:r>
          <w:rPr>
            <w:rFonts w:ascii="Calibri" w:hAnsi="Calibri" w:cs="Calibri"/>
            <w:color w:val="0000FF"/>
          </w:rPr>
          <w:t>правила</w:t>
        </w:r>
      </w:hyperlink>
      <w:r>
        <w:rPr>
          <w:rFonts w:ascii="Calibri" w:hAnsi="Calibri" w:cs="Calibri"/>
        </w:rPr>
        <w:t xml:space="preserve">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50. Народная медицина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Народная медицина не входит в программу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11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6. ОХРАНА ЗДОРОВЬЯ МАТЕРИ И РЕБЕНКА, ВОПРОСЫ</w:t>
      </w:r>
    </w:p>
    <w:p w:rsidR="007A493C" w:rsidRDefault="007A493C">
      <w:pPr>
        <w:pStyle w:val="ConsPlusTitle0"/>
        <w:jc w:val="center"/>
        <w:rPr>
          <w:sz w:val="20"/>
          <w:szCs w:val="20"/>
        </w:rPr>
      </w:pPr>
      <w:r>
        <w:rPr>
          <w:sz w:val="20"/>
          <w:szCs w:val="20"/>
        </w:rPr>
        <w:t>СЕМЬИ И РЕПРОДУКТИВНОГО ЗДОРОВЬЯ</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51. Права семьи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113" w:history="1">
        <w:r>
          <w:rPr>
            <w:rFonts w:ascii="Calibri" w:hAnsi="Calibri" w:cs="Calibri"/>
            <w:color w:val="0000FF"/>
          </w:rPr>
          <w:t>социально значимых</w:t>
        </w:r>
      </w:hyperlink>
      <w:r>
        <w:rPr>
          <w:rFonts w:ascii="Calibri" w:hAnsi="Calibri" w:cs="Calibri"/>
        </w:rPr>
        <w:t xml:space="preserve"> заболеваний и </w:t>
      </w:r>
      <w:hyperlink r:id="rId114" w:history="1">
        <w:r>
          <w:rPr>
            <w:rFonts w:ascii="Calibri" w:hAnsi="Calibri" w:cs="Calibri"/>
            <w:color w:val="0000FF"/>
          </w:rPr>
          <w:t>заболеваний</w:t>
        </w:r>
      </w:hyperlink>
      <w:r>
        <w:rPr>
          <w:rFonts w:ascii="Calibri" w:hAnsi="Calibri" w:cs="Calibri"/>
        </w:rPr>
        <w:t xml:space="preserve">,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w:t>
      </w:r>
      <w:r>
        <w:rPr>
          <w:rFonts w:ascii="Calibri" w:hAnsi="Calibri" w:cs="Calibri"/>
        </w:rPr>
        <w:lastRenderedPageBreak/>
        <w:t>наследственных и врожденных заболеваний у потомства.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52. Права беременных женщин и матерей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Материнство в Российской Федерации охраняется и поощряется государством.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53. Рождение ребенка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Моментом рождения ребенка является момент отделения плода от организма матери посредством родов.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рождении живого ребенка медицинская организация, в которой произошли роды, выдает документ установленной </w:t>
      </w:r>
      <w:hyperlink r:id="rId115" w:history="1">
        <w:r>
          <w:rPr>
            <w:rFonts w:ascii="Calibri" w:hAnsi="Calibri" w:cs="Calibri"/>
            <w:color w:val="0000FF"/>
          </w:rPr>
          <w:t>формы</w:t>
        </w:r>
      </w:hyperlink>
      <w:r>
        <w:rPr>
          <w:rFonts w:ascii="Calibri" w:hAnsi="Calibri" w:cs="Calibri"/>
        </w:rPr>
        <w:t>.</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Медицинские </w:t>
      </w:r>
      <w:hyperlink r:id="rId116" w:history="1">
        <w:r>
          <w:rPr>
            <w:rFonts w:ascii="Calibri" w:hAnsi="Calibri" w:cs="Calibri"/>
            <w:color w:val="0000FF"/>
          </w:rPr>
          <w:t>критерии</w:t>
        </w:r>
      </w:hyperlink>
      <w:r>
        <w:rPr>
          <w:rFonts w:ascii="Calibri" w:hAnsi="Calibri" w:cs="Calibri"/>
        </w:rPr>
        <w:t xml:space="preserve"> рождения, в том числе сроки беременности, масса тела ребенка при рождении и признаки живорождения, а также </w:t>
      </w:r>
      <w:hyperlink r:id="rId117" w:history="1">
        <w:r>
          <w:rPr>
            <w:rFonts w:ascii="Calibri" w:hAnsi="Calibri" w:cs="Calibri"/>
            <w:color w:val="0000FF"/>
          </w:rPr>
          <w:t>порядок</w:t>
        </w:r>
      </w:hyperlink>
      <w:r>
        <w:rPr>
          <w:rFonts w:ascii="Calibri" w:hAnsi="Calibri" w:cs="Calibri"/>
        </w:rPr>
        <w:t xml:space="preserve"> выдачи документа о рождении и его </w:t>
      </w:r>
      <w:hyperlink r:id="rId118" w:history="1">
        <w:r>
          <w:rPr>
            <w:rFonts w:ascii="Calibri" w:hAnsi="Calibri" w:cs="Calibri"/>
            <w:color w:val="0000FF"/>
          </w:rPr>
          <w:t>форма</w:t>
        </w:r>
      </w:hyperlink>
      <w:r>
        <w:rPr>
          <w:rFonts w:ascii="Calibri" w:hAnsi="Calibri" w:cs="Calibri"/>
        </w:rPr>
        <w:t xml:space="preserve"> утверждаются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54. Права несовершеннолетних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сфере охраны здоровья несовершеннолетние имеют право 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прохождение медицинских осмотров, в том числе при поступлении в образовательные учреждения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учреждениях,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оказание медицинской помощи в период оздоровления и организованного отдыха в </w:t>
      </w:r>
      <w:hyperlink r:id="rId119"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получение информации о состоянии здоровья в доступной для них форме в соответствии со </w:t>
      </w:r>
      <w:hyperlink w:anchor="Par362" w:history="1">
        <w:r>
          <w:rPr>
            <w:rFonts w:ascii="Calibri" w:hAnsi="Calibri" w:cs="Calibri"/>
            <w:color w:val="0000FF"/>
          </w:rPr>
          <w:t>статьей 22</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80" w:name="Par715"/>
      <w:bookmarkEnd w:id="80"/>
      <w:r>
        <w:rPr>
          <w:rFonts w:ascii="Calibri" w:hAnsi="Calibri" w:cs="Calibri"/>
        </w:rPr>
        <w:lastRenderedPageBreak/>
        <w:t xml:space="preserve">2. 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ar326" w:history="1">
        <w:r>
          <w:rPr>
            <w:rFonts w:ascii="Calibri" w:hAnsi="Calibri" w:cs="Calibri"/>
            <w:color w:val="0000FF"/>
          </w:rPr>
          <w:t>законом</w:t>
        </w:r>
      </w:hyperlink>
      <w:r>
        <w:rPr>
          <w:rFonts w:ascii="Calibri" w:hAnsi="Calibri" w:cs="Calibri"/>
        </w:rPr>
        <w:t xml:space="preserve">, за исключением случаев оказания им медицинской помощи в соответствии с </w:t>
      </w:r>
      <w:hyperlink w:anchor="Par329" w:history="1">
        <w:r>
          <w:rPr>
            <w:rFonts w:ascii="Calibri" w:hAnsi="Calibri" w:cs="Calibri"/>
            <w:color w:val="0000FF"/>
          </w:rPr>
          <w:t>частями 2</w:t>
        </w:r>
      </w:hyperlink>
      <w:r>
        <w:rPr>
          <w:rFonts w:ascii="Calibri" w:hAnsi="Calibri" w:cs="Calibri"/>
        </w:rPr>
        <w:t xml:space="preserve"> и </w:t>
      </w:r>
      <w:hyperlink w:anchor="Par338" w:history="1">
        <w:r>
          <w:rPr>
            <w:rFonts w:ascii="Calibri" w:hAnsi="Calibri" w:cs="Calibri"/>
            <w:color w:val="0000FF"/>
          </w:rPr>
          <w:t>9 статьи 20</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120"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55. Применение вспомогательных репродуктивных технологий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21" w:history="1">
        <w:r>
          <w:rPr>
            <w:rFonts w:ascii="Calibri" w:hAnsi="Calibri" w:cs="Calibri"/>
            <w:color w:val="0000FF"/>
          </w:rPr>
          <w:t>Порядок</w:t>
        </w:r>
      </w:hyperlink>
      <w:r>
        <w:rPr>
          <w:rFonts w:ascii="Calibri" w:hAnsi="Calibri" w:cs="Calibri"/>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Половые клетки, ткани репродуктивных органов и эмбрионы человека не могут быть использованы для промышленных целей.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122" w:history="1">
        <w:r>
          <w:rPr>
            <w:rFonts w:ascii="Calibri" w:hAnsi="Calibri" w:cs="Calibri"/>
            <w:color w:val="0000FF"/>
          </w:rPr>
          <w:t>законодательством</w:t>
        </w:r>
      </w:hyperlink>
      <w:r>
        <w:rPr>
          <w:rFonts w:ascii="Calibri" w:hAnsi="Calibri" w:cs="Calibri"/>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56. Искусственное прерывание беременности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Каждая женщина самостоятельно решает вопрос о материнстве. Искусственное прерывание </w:t>
      </w:r>
      <w:r>
        <w:rPr>
          <w:rFonts w:ascii="Calibri" w:hAnsi="Calibri" w:cs="Calibri"/>
        </w:rPr>
        <w:lastRenderedPageBreak/>
        <w:t xml:space="preserve">беременности проводится по желанию женщины при наличии информированного добровольного </w:t>
      </w:r>
      <w:hyperlink r:id="rId123" w:history="1">
        <w:r>
          <w:rPr>
            <w:rFonts w:ascii="Calibri" w:hAnsi="Calibri" w:cs="Calibri"/>
            <w:color w:val="0000FF"/>
          </w:rPr>
          <w:t>согласия</w:t>
        </w:r>
      </w:hyperlink>
      <w:r>
        <w:rPr>
          <w:rFonts w:ascii="Calibri" w:hAnsi="Calibri" w:cs="Calibri"/>
        </w:rPr>
        <w:t>.</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Искусственное прерывание беременности по желанию женщины </w:t>
      </w:r>
      <w:hyperlink r:id="rId124" w:history="1">
        <w:r>
          <w:rPr>
            <w:rFonts w:ascii="Calibri" w:hAnsi="Calibri" w:cs="Calibri"/>
            <w:color w:val="0000FF"/>
          </w:rPr>
          <w:t>проводится</w:t>
        </w:r>
      </w:hyperlink>
      <w:r>
        <w:rPr>
          <w:rFonts w:ascii="Calibri" w:hAnsi="Calibri" w:cs="Calibri"/>
        </w:rPr>
        <w:t xml:space="preserve"> при сроке беременности до двенадцати недель.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Искусственное прерывание беременности проводится: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 ранее 48 часов с момента обращения женщины в медицинскую организацию для искусственного прерывания беременности: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 сроке беременности четвертая-седьмая недели;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 сроке беременности одиннадцатая-двенадцатая недели, но не позднее окончания двенадцатой недели беременности;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восьмая-десятая недели беременности.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Искусственное прерывание беременности по социальным показаниям </w:t>
      </w:r>
      <w:hyperlink r:id="rId125" w:history="1">
        <w:r>
          <w:rPr>
            <w:rFonts w:ascii="Calibri" w:hAnsi="Calibri" w:cs="Calibri"/>
            <w:color w:val="0000FF"/>
          </w:rPr>
          <w:t>проводится</w:t>
        </w:r>
      </w:hyperlink>
      <w:r>
        <w:rPr>
          <w:rFonts w:ascii="Calibri" w:hAnsi="Calibri" w:cs="Calibri"/>
        </w:rPr>
        <w:t xml:space="preserve"> при сроке беременности до двадцати двух недель, а при наличии медицинских показаний - независимо от срока беременности.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26" w:history="1">
        <w:r>
          <w:rPr>
            <w:rFonts w:ascii="Calibri" w:hAnsi="Calibri" w:cs="Calibri"/>
            <w:color w:val="0000FF"/>
          </w:rPr>
          <w:t>Социальные показания</w:t>
        </w:r>
      </w:hyperlink>
      <w:r>
        <w:rPr>
          <w:rFonts w:ascii="Calibri" w:hAnsi="Calibri" w:cs="Calibri"/>
        </w:rPr>
        <w:t xml:space="preserve"> для искусственного прерывания беременности определяются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27" w:history="1">
        <w:r>
          <w:rPr>
            <w:rFonts w:ascii="Calibri" w:hAnsi="Calibri" w:cs="Calibri"/>
            <w:color w:val="0000FF"/>
          </w:rPr>
          <w:t>Перечень</w:t>
        </w:r>
      </w:hyperlink>
      <w:r>
        <w:rPr>
          <w:rFonts w:ascii="Calibri" w:hAnsi="Calibri" w:cs="Calibri"/>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Искусственное прерывание беременности у совершеннолетней, признанной в установленном законом </w:t>
      </w:r>
      <w:hyperlink r:id="rId128" w:history="1">
        <w:r>
          <w:rPr>
            <w:rFonts w:ascii="Calibri" w:hAnsi="Calibri" w:cs="Calibri"/>
            <w:color w:val="0000FF"/>
          </w:rPr>
          <w:t>порядке</w:t>
        </w:r>
      </w:hyperlink>
      <w:r>
        <w:rPr>
          <w:rFonts w:ascii="Calibri" w:hAnsi="Calibri" w:cs="Calibri"/>
        </w:rPr>
        <w:t xml:space="preserve">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Незаконное проведение искусственного прерывания беременности влечет за собой уголовную ответственность, установленную </w:t>
      </w:r>
      <w:hyperlink r:id="rId12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81" w:name="Par746"/>
      <w:bookmarkEnd w:id="81"/>
      <w:r>
        <w:rPr>
          <w:rFonts w:ascii="Calibri" w:hAnsi="Calibri" w:cs="Calibri"/>
        </w:rPr>
        <w:t>Статья 57. Медицинская стерилизация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 заявлению законного представителя совершеннолетнего лица, признанного в установленном законом </w:t>
      </w:r>
      <w:hyperlink r:id="rId130" w:history="1">
        <w:r>
          <w:rPr>
            <w:rFonts w:ascii="Calibri" w:hAnsi="Calibri" w:cs="Calibri"/>
            <w:color w:val="0000FF"/>
          </w:rPr>
          <w:t>порядке</w:t>
        </w:r>
      </w:hyperlink>
      <w:r>
        <w:rPr>
          <w:rFonts w:ascii="Calibri" w:hAnsi="Calibri" w:cs="Calibri"/>
        </w:rPr>
        <w:t xml:space="preserve">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31" w:history="1">
        <w:r>
          <w:rPr>
            <w:rFonts w:ascii="Calibri" w:hAnsi="Calibri" w:cs="Calibri"/>
            <w:color w:val="0000FF"/>
          </w:rPr>
          <w:t>Перечень</w:t>
        </w:r>
      </w:hyperlink>
      <w:r>
        <w:rPr>
          <w:rFonts w:ascii="Calibri" w:hAnsi="Calibri" w:cs="Calibri"/>
        </w:rPr>
        <w:t xml:space="preserve"> медицинских показаний для медицинской стерилизации определяется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7. МЕДИЦИНСКАЯ ЭКСПЕРТИЗА</w:t>
      </w:r>
    </w:p>
    <w:p w:rsidR="007A493C" w:rsidRDefault="007A493C">
      <w:pPr>
        <w:pStyle w:val="ConsPlusTitle0"/>
        <w:jc w:val="center"/>
        <w:rPr>
          <w:sz w:val="20"/>
          <w:szCs w:val="20"/>
        </w:rPr>
      </w:pPr>
      <w:r>
        <w:rPr>
          <w:sz w:val="20"/>
          <w:szCs w:val="20"/>
        </w:rPr>
        <w:t>И МЕДИЦИНСКОЕ ОСВИДЕТЕЛЬСТВОВАНИЕ</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58. Медицинская экспертиза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82" w:name="Par757"/>
      <w:bookmarkEnd w:id="82"/>
      <w:r>
        <w:rPr>
          <w:rFonts w:ascii="Calibri" w:hAnsi="Calibri" w:cs="Calibri"/>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83" w:name="Par758"/>
      <w:bookmarkEnd w:id="83"/>
      <w:r>
        <w:rPr>
          <w:rFonts w:ascii="Calibri" w:hAnsi="Calibri" w:cs="Calibri"/>
        </w:rPr>
        <w:t>2. В Российской Федерации проводятся следующие виды медицинских экспертиз:</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экспертиза временной нетрудоспособности;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медико-социальная экспертиза;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военно-врачебная экспертиза;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судебно-медицинская и судебно-психиатрическая экспертизы;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экспертиза профессиональной пригодности и экспертиза связи заболевания с профессией;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экспертиза качества медицинской помощи.</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3 статьи 58 вступает в силу с 1 января 2015 года (</w:t>
      </w:r>
      <w:hyperlink w:anchor="Par1427" w:history="1">
        <w:r>
          <w:rPr>
            <w:rFonts w:ascii="Calibri" w:hAnsi="Calibri" w:cs="Calibri"/>
            <w:color w:val="0000FF"/>
          </w:rPr>
          <w:t>пункт 5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84" w:name="Par768"/>
      <w:bookmarkEnd w:id="84"/>
      <w:r>
        <w:rPr>
          <w:rFonts w:ascii="Calibri" w:hAnsi="Calibri" w:cs="Calibri"/>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85" w:name="Par769"/>
      <w:bookmarkEnd w:id="85"/>
      <w:r>
        <w:rPr>
          <w:rFonts w:ascii="Calibri" w:hAnsi="Calibri" w:cs="Calibri"/>
        </w:rPr>
        <w:t xml:space="preserve">4. В случае, предусмотренном </w:t>
      </w:r>
      <w:hyperlink w:anchor="Par786" w:history="1">
        <w:r>
          <w:rPr>
            <w:rFonts w:ascii="Calibri" w:hAnsi="Calibri" w:cs="Calibri"/>
            <w:color w:val="0000FF"/>
          </w:rPr>
          <w:t>статьей 61</w:t>
        </w:r>
      </w:hyperlink>
      <w:r>
        <w:rPr>
          <w:rFonts w:ascii="Calibri" w:hAnsi="Calibri" w:cs="Calibri"/>
        </w:rPr>
        <w:t xml:space="preserve"> настоящего Федерального закона, может проводиться независимая военно-врачебная экспертиза.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86" w:name="Par771"/>
      <w:bookmarkEnd w:id="86"/>
      <w:r>
        <w:rPr>
          <w:rFonts w:ascii="Calibri" w:hAnsi="Calibri" w:cs="Calibri"/>
        </w:rPr>
        <w:t>Статья 59. Экспертиза временной нетрудоспособности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87" w:name="Par774"/>
      <w:bookmarkEnd w:id="87"/>
      <w:r>
        <w:rPr>
          <w:rFonts w:ascii="Calibri" w:hAnsi="Calibri" w:cs="Calibri"/>
        </w:rPr>
        <w:t xml:space="preserve">2. Экспертиза временной нетрудоспособности проводится лечащим врачом, который единолично выдает гражданам </w:t>
      </w:r>
      <w:hyperlink r:id="rId132" w:history="1">
        <w:r>
          <w:rPr>
            <w:rFonts w:ascii="Calibri" w:hAnsi="Calibri" w:cs="Calibri"/>
            <w:color w:val="0000FF"/>
          </w:rPr>
          <w:t>листки</w:t>
        </w:r>
      </w:hyperlink>
      <w:r>
        <w:rPr>
          <w:rFonts w:ascii="Calibri" w:hAnsi="Calibri" w:cs="Calibri"/>
        </w:rP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Продление листка нетрудоспособности на больший срок, чем указано в </w:t>
      </w:r>
      <w:hyperlink w:anchor="Par774" w:history="1">
        <w:r>
          <w:rPr>
            <w:rFonts w:ascii="Calibri" w:hAnsi="Calibri" w:cs="Calibri"/>
            <w:color w:val="0000FF"/>
          </w:rPr>
          <w:t>части 2</w:t>
        </w:r>
      </w:hyperlink>
      <w:r>
        <w:rPr>
          <w:rFonts w:ascii="Calibri" w:hAnsi="Calibri" w:cs="Calibri"/>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w:t>
      </w:r>
      <w:hyperlink r:id="rId133" w:history="1">
        <w:r>
          <w:rPr>
            <w:rFonts w:ascii="Calibri" w:hAnsi="Calibri" w:cs="Calibri"/>
            <w:color w:val="0000FF"/>
          </w:rPr>
          <w:t>листок</w:t>
        </w:r>
      </w:hyperlink>
      <w:r>
        <w:rPr>
          <w:rFonts w:ascii="Calibri" w:hAnsi="Calibri" w:cs="Calibri"/>
        </w:rPr>
        <w:t xml:space="preserve">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оформлении </w:t>
      </w:r>
      <w:hyperlink r:id="rId134" w:history="1">
        <w:r>
          <w:rPr>
            <w:rFonts w:ascii="Calibri" w:hAnsi="Calibri" w:cs="Calibri"/>
            <w:color w:val="0000FF"/>
          </w:rPr>
          <w:t>листка</w:t>
        </w:r>
      </w:hyperlink>
      <w:r>
        <w:rPr>
          <w:rFonts w:ascii="Calibri" w:hAnsi="Calibri" w:cs="Calibri"/>
        </w:rPr>
        <w:t xml:space="preserve">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135" w:history="1">
        <w:r>
          <w:rPr>
            <w:rFonts w:ascii="Calibri" w:hAnsi="Calibri" w:cs="Calibri"/>
            <w:color w:val="0000FF"/>
          </w:rPr>
          <w:t>порядке</w:t>
        </w:r>
      </w:hyperlink>
      <w:r>
        <w:rPr>
          <w:rFonts w:ascii="Calibri" w:hAnsi="Calibri" w:cs="Calibri"/>
        </w:rPr>
        <w:t xml:space="preserve">, установленном уполномоченным федеральным органом исполнительной власти, вправе осуществлять проверку соблюдения </w:t>
      </w:r>
      <w:hyperlink r:id="rId136" w:history="1">
        <w:r>
          <w:rPr>
            <w:rFonts w:ascii="Calibri" w:hAnsi="Calibri" w:cs="Calibri"/>
            <w:color w:val="0000FF"/>
          </w:rPr>
          <w:t>порядка</w:t>
        </w:r>
      </w:hyperlink>
      <w:r>
        <w:rPr>
          <w:rFonts w:ascii="Calibri" w:hAnsi="Calibri" w:cs="Calibri"/>
        </w:rPr>
        <w:t xml:space="preserve"> выдачи, продления и оформления листков нетрудоспособности.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60. Медико-социальная экспертиза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w:t>
      </w:r>
      <w:r>
        <w:rPr>
          <w:rFonts w:ascii="Calibri" w:hAnsi="Calibri" w:cs="Calibri"/>
        </w:rPr>
        <w:lastRenderedPageBreak/>
        <w:t>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Медико-социальная экспертиза </w:t>
      </w:r>
      <w:hyperlink r:id="rId137" w:history="1">
        <w:r>
          <w:rPr>
            <w:rFonts w:ascii="Calibri" w:hAnsi="Calibri" w:cs="Calibri"/>
            <w:color w:val="0000FF"/>
          </w:rPr>
          <w:t>проводится</w:t>
        </w:r>
      </w:hyperlink>
      <w:r>
        <w:rPr>
          <w:rFonts w:ascii="Calibri" w:hAnsi="Calibri" w:cs="Calibri"/>
        </w:rPr>
        <w:t xml:space="preserve"> в соответствии с </w:t>
      </w:r>
      <w:hyperlink r:id="rId138" w:history="1">
        <w:r>
          <w:rPr>
            <w:rFonts w:ascii="Calibri" w:hAnsi="Calibri" w:cs="Calibri"/>
            <w:color w:val="0000FF"/>
          </w:rPr>
          <w:t>законодательством</w:t>
        </w:r>
      </w:hyperlink>
      <w:r>
        <w:rPr>
          <w:rFonts w:ascii="Calibri" w:hAnsi="Calibri" w:cs="Calibri"/>
        </w:rPr>
        <w:t xml:space="preserve"> Российской Федерации о социальной защите инвалидов.</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88" w:name="Par786"/>
      <w:bookmarkEnd w:id="88"/>
      <w:r>
        <w:rPr>
          <w:rFonts w:ascii="Calibri" w:hAnsi="Calibri" w:cs="Calibri"/>
        </w:rPr>
        <w:t>Статья 61. Военно-врачебная экспертиза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Военно-врачебная экспертиза проводится в целях: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решения других вопросов, предусмотренных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39" w:history="1">
        <w:r>
          <w:rPr>
            <w:rFonts w:ascii="Calibri" w:hAnsi="Calibri" w:cs="Calibri"/>
            <w:color w:val="0000FF"/>
          </w:rPr>
          <w:t>Положение</w:t>
        </w:r>
      </w:hyperlink>
      <w:r>
        <w:rPr>
          <w:rFonts w:ascii="Calibri" w:hAnsi="Calibri" w:cs="Calibri"/>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w:t>
      </w:r>
      <w:hyperlink r:id="rId140" w:history="1">
        <w:r>
          <w:rPr>
            <w:rFonts w:ascii="Calibri" w:hAnsi="Calibri" w:cs="Calibri"/>
            <w:color w:val="0000FF"/>
          </w:rPr>
          <w:t>законом</w:t>
        </w:r>
      </w:hyperlink>
      <w:r>
        <w:rPr>
          <w:rFonts w:ascii="Calibri" w:hAnsi="Calibri" w:cs="Calibri"/>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образовательные учреждения профессионального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образовательные учреждения профессионального образования, военнослужащих и граждан, пребывающих в запасе, утверждается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Требования к состоянию здоровья граждан, за исключением указанных в </w:t>
      </w:r>
      <w:hyperlink w:anchor="Par794" w:history="1">
        <w:r>
          <w:rPr>
            <w:rFonts w:ascii="Calibri" w:hAnsi="Calibri" w:cs="Calibri"/>
            <w:color w:val="0000FF"/>
          </w:rPr>
          <w:t>части 4</w:t>
        </w:r>
      </w:hyperlink>
      <w:r>
        <w:rPr>
          <w:rFonts w:ascii="Calibri" w:hAnsi="Calibri" w:cs="Calibri"/>
        </w:rP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89" w:name="Par794"/>
      <w:bookmarkEnd w:id="89"/>
      <w:r>
        <w:rPr>
          <w:rFonts w:ascii="Calibri" w:hAnsi="Calibri" w:cs="Calibri"/>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Заключения военно-врачебной экспертизы являются обязательными для исполнения должностными лицами на территории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141" w:history="1">
        <w:r>
          <w:rPr>
            <w:rFonts w:ascii="Calibri" w:hAnsi="Calibri" w:cs="Calibri"/>
            <w:color w:val="0000FF"/>
          </w:rPr>
          <w:t>Положение</w:t>
        </w:r>
      </w:hyperlink>
      <w:r>
        <w:rPr>
          <w:rFonts w:ascii="Calibri" w:hAnsi="Calibri" w:cs="Calibri"/>
        </w:rPr>
        <w:t xml:space="preserve"> о независимой военно-врачебной экспертизе утверждается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независимой военно-врачебной экспертизы гражданам предоставляется право выбора экспертного учреждения и экспертов.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62. Судебно-медицинская и судебно-психиатрическая экспертизы</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w:t>
      </w:r>
      <w:r>
        <w:rPr>
          <w:rFonts w:ascii="Calibri" w:hAnsi="Calibri" w:cs="Calibri"/>
        </w:rPr>
        <w:lastRenderedPageBreak/>
        <w:t xml:space="preserve">в соответствии с </w:t>
      </w:r>
      <w:hyperlink r:id="rId142"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государственной судебно-экспертной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проведения судебно-медицинской и судебно-психиатрической экспертиз и </w:t>
      </w:r>
      <w:hyperlink r:id="rId143" w:history="1">
        <w:r>
          <w:rPr>
            <w:rFonts w:ascii="Calibri" w:hAnsi="Calibri" w:cs="Calibri"/>
            <w:color w:val="0000FF"/>
          </w:rPr>
          <w:t>порядок</w:t>
        </w:r>
      </w:hyperlink>
      <w:r>
        <w:rPr>
          <w:rFonts w:ascii="Calibri" w:hAnsi="Calibri" w:cs="Calibri"/>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90" w:name="Par806"/>
      <w:bookmarkEnd w:id="90"/>
      <w:r>
        <w:rPr>
          <w:rFonts w:ascii="Calibri" w:hAnsi="Calibri" w:cs="Calibri"/>
        </w:rPr>
        <w:t>Статья 63. Экспертиза профессиональной пригодности и экспертиза связи заболевания с профессией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64. Экспертиза качества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91" w:name="Par817"/>
      <w:bookmarkEnd w:id="91"/>
      <w:r>
        <w:rPr>
          <w:rFonts w:ascii="Calibri" w:hAnsi="Calibri" w:cs="Calibri"/>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2 статьи 64 вступает в силу с 1 января 2015 года (</w:t>
      </w:r>
      <w:hyperlink w:anchor="Par1427" w:history="1">
        <w:r>
          <w:rPr>
            <w:rFonts w:ascii="Calibri" w:hAnsi="Calibri" w:cs="Calibri"/>
            <w:color w:val="0000FF"/>
          </w:rPr>
          <w:t>пункт 5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92" w:name="Par821"/>
      <w:bookmarkEnd w:id="92"/>
      <w:r>
        <w:rPr>
          <w:rFonts w:ascii="Calibri" w:hAnsi="Calibri" w:cs="Calibri"/>
        </w:rPr>
        <w:t xml:space="preserve">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w:t>
      </w:r>
      <w:hyperlink r:id="rId144" w:history="1">
        <w:r>
          <w:rPr>
            <w:rFonts w:ascii="Calibri" w:hAnsi="Calibri" w:cs="Calibri"/>
            <w:color w:val="0000FF"/>
          </w:rPr>
          <w:t>стандартов</w:t>
        </w:r>
      </w:hyperlink>
      <w:r>
        <w:rPr>
          <w:rFonts w:ascii="Calibri" w:hAnsi="Calibri" w:cs="Calibri"/>
        </w:rPr>
        <w:t xml:space="preserve"> медицинской помощи и утверждаются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93" w:name="Par822"/>
      <w:bookmarkEnd w:id="93"/>
      <w:r>
        <w:rPr>
          <w:rFonts w:ascii="Calibri" w:hAnsi="Calibri" w:cs="Calibri"/>
        </w:rPr>
        <w:t xml:space="preserve">3. Экспертиза качества медицинской помощи, оказываемой в рамках программ обязательного медицинского страхования, проводится в соответствии с </w:t>
      </w:r>
      <w:hyperlink r:id="rId145"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94" w:name="Par823"/>
      <w:bookmarkEnd w:id="94"/>
      <w:r>
        <w:rPr>
          <w:rFonts w:ascii="Calibri" w:hAnsi="Calibri" w:cs="Calibri"/>
        </w:rPr>
        <w:t xml:space="preserve">4. Экспертиза качества медицинской помощи, за исключением медицинской помощи, оказываемой в соответствии с </w:t>
      </w:r>
      <w:hyperlink r:id="rId146"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95" w:name="Par825"/>
      <w:bookmarkEnd w:id="95"/>
      <w:r>
        <w:rPr>
          <w:rFonts w:ascii="Calibri" w:hAnsi="Calibri" w:cs="Calibri"/>
        </w:rPr>
        <w:t>Статья 65. Медицинское освидетельствование</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Видами медицинского освидетельствования являются: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освидетельствование на состояние опьянения (алкогольного, наркотического или иного токсического);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психиатрическое освидетельствование;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освидетельствование на наличие медицинских противопоказаний к управлению транспортным средством;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освидетельствование на наличие медицинских противопоказаний к владению оружием;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виды медицинского освидетельствования, установленные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Финансовое обеспечение медицинского освидетельствования осуществляется в соответствии с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Психиатрическое освидетельствование проводится в соответствии с </w:t>
      </w:r>
      <w:hyperlink r:id="rId147" w:history="1">
        <w:r>
          <w:rPr>
            <w:rFonts w:ascii="Calibri" w:hAnsi="Calibri" w:cs="Calibri"/>
            <w:color w:val="0000FF"/>
          </w:rPr>
          <w:t>законодательством</w:t>
        </w:r>
      </w:hyperlink>
      <w:r>
        <w:rPr>
          <w:rFonts w:ascii="Calibri" w:hAnsi="Calibri" w:cs="Calibri"/>
        </w:rPr>
        <w:t xml:space="preserve"> Российской Федерации о психиатрической помощи и гарантиях прав граждан при ее оказании.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8. МЕДИЦИНСКИЕ МЕРОПРИЯТИЯ, ОСУЩЕСТВЛЯЕМЫЕ В СВЯЗИ</w:t>
      </w:r>
    </w:p>
    <w:p w:rsidR="007A493C" w:rsidRDefault="007A493C">
      <w:pPr>
        <w:pStyle w:val="ConsPlusTitle0"/>
        <w:jc w:val="center"/>
        <w:rPr>
          <w:sz w:val="20"/>
          <w:szCs w:val="20"/>
        </w:rPr>
      </w:pPr>
      <w:r>
        <w:rPr>
          <w:sz w:val="20"/>
          <w:szCs w:val="20"/>
        </w:rPr>
        <w:t>СО СМЕРТЬЮ ЧЕЛОВЕКА</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96" w:name="Par841"/>
      <w:bookmarkEnd w:id="96"/>
      <w:r>
        <w:rPr>
          <w:rFonts w:ascii="Calibri" w:hAnsi="Calibri" w:cs="Calibri"/>
        </w:rPr>
        <w:t>Статья 66. Определение момента смерти человека и прекращения реанимационных мероприятий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Моментом смерти человека является момент смерти его мозга или его биологической смерти (необратимой гибели человека).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Биологическая смерть человека устанавливается на основании наличия ранних и (или) поздних трупных изменений.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Констатация биологической смерти человека осуществляется медицинским работником (врачом или фельдшером).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Реанимационные мероприятия прекращаются в случае признания их абсолютно бесперспективными, а именно: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неэффективности реанимационных мероприятий, направленных на восстановление жизненно важных функций, в течение тридцати минут;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Реанимационные мероприятия не проводятся: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наличии признаков биологической смерти человека.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148" w:history="1">
        <w:r>
          <w:rPr>
            <w:rFonts w:ascii="Calibri" w:hAnsi="Calibri" w:cs="Calibri"/>
            <w:color w:val="0000FF"/>
          </w:rPr>
          <w:t>Порядок</w:t>
        </w:r>
      </w:hyperlink>
      <w:r>
        <w:rPr>
          <w:rFonts w:ascii="Calibri" w:hAnsi="Calibri" w:cs="Calibri"/>
        </w:rPr>
        <w:t xml:space="preserve"> определения момента смерти человека, в том числе критерии и процедура установления смерти человека, </w:t>
      </w:r>
      <w:hyperlink r:id="rId149" w:history="1">
        <w:r>
          <w:rPr>
            <w:rFonts w:ascii="Calibri" w:hAnsi="Calibri" w:cs="Calibri"/>
            <w:color w:val="0000FF"/>
          </w:rPr>
          <w:t>порядок</w:t>
        </w:r>
      </w:hyperlink>
      <w:r>
        <w:rPr>
          <w:rFonts w:ascii="Calibri" w:hAnsi="Calibri" w:cs="Calibri"/>
        </w:rPr>
        <w:t xml:space="preserve"> прекращения реанимационных мероприятий и </w:t>
      </w:r>
      <w:hyperlink r:id="rId150" w:history="1">
        <w:r>
          <w:rPr>
            <w:rFonts w:ascii="Calibri" w:hAnsi="Calibri" w:cs="Calibri"/>
            <w:color w:val="0000FF"/>
          </w:rPr>
          <w:t>форма</w:t>
        </w:r>
      </w:hyperlink>
      <w:r>
        <w:rPr>
          <w:rFonts w:ascii="Calibri" w:hAnsi="Calibri" w:cs="Calibri"/>
        </w:rPr>
        <w:t xml:space="preserve"> протокола установления смерти человека определяются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67. Проведение патолого-анатомических вскрытий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51" w:history="1">
        <w:r>
          <w:rPr>
            <w:rFonts w:ascii="Calibri" w:hAnsi="Calibri" w:cs="Calibri"/>
            <w:color w:val="0000FF"/>
          </w:rPr>
          <w:t>Порядок</w:t>
        </w:r>
      </w:hyperlink>
      <w:r>
        <w:rPr>
          <w:rFonts w:ascii="Calibri" w:hAnsi="Calibri" w:cs="Calibri"/>
        </w:rPr>
        <w:t xml:space="preserve"> проведения патолого-анатомических вскрытий определяется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подозрения на насильственную смерть;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оказания умершему пациенту медицинской организацией медицинской помощи в стационарных условиях менее одних суток;</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подозрения на передозировку или непереносимость лекарственных препаратов или диагностических препаратов;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смерти: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от инфекционного заболевания или при подозрении на него;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 онкологического заболевания при отсутствии гистологической верификации опухоли;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от заболевания, связанного с последствиями экологической катастрофы;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рождения мертвого ребенка;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необходимости судебно-медицинского исследования.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97" w:name="Par880"/>
      <w:bookmarkEnd w:id="97"/>
      <w:r>
        <w:rPr>
          <w:rFonts w:ascii="Calibri" w:hAnsi="Calibri" w:cs="Calibri"/>
        </w:rPr>
        <w:t>Статья 68. Использование тела, органов и тканей умершего человека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Тело, органы и ткани умершего человека могут использоваться в медицинских, научных и учебных целях в следующих случаях: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w:t>
      </w:r>
      <w:hyperlink r:id="rId152" w:history="1">
        <w:r>
          <w:rPr>
            <w:rFonts w:ascii="Calibri" w:hAnsi="Calibri" w:cs="Calibri"/>
            <w:color w:val="0000FF"/>
          </w:rPr>
          <w:t>законодательством</w:t>
        </w:r>
      </w:hyperlink>
      <w:r>
        <w:rPr>
          <w:rFonts w:ascii="Calibri" w:hAnsi="Calibri" w:cs="Calibri"/>
        </w:rPr>
        <w:t xml:space="preserve"> Российской Федерации о погребении и похоронном деле.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53" w:history="1">
        <w:r>
          <w:rPr>
            <w:rFonts w:ascii="Calibri" w:hAnsi="Calibri" w:cs="Calibri"/>
            <w:color w:val="0000FF"/>
          </w:rPr>
          <w:t>Порядок</w:t>
        </w:r>
      </w:hyperlink>
      <w:r>
        <w:rPr>
          <w:rFonts w:ascii="Calibri" w:hAnsi="Calibri" w:cs="Calibri"/>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154" w:history="1">
        <w:r>
          <w:rPr>
            <w:rFonts w:ascii="Calibri" w:hAnsi="Calibri" w:cs="Calibri"/>
            <w:color w:val="0000FF"/>
          </w:rPr>
          <w:t>законодательством</w:t>
        </w:r>
      </w:hyperlink>
      <w:r>
        <w:rPr>
          <w:rFonts w:ascii="Calibri" w:hAnsi="Calibri" w:cs="Calibri"/>
        </w:rPr>
        <w:t xml:space="preserve"> Российской Федерации о погребении и похоронном деле.</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9. МЕДИЦИНСКИЕ РАБОТНИКИ И ФАРМАЦЕВТИЧЕСКИЕ</w:t>
      </w:r>
    </w:p>
    <w:p w:rsidR="007A493C" w:rsidRDefault="007A493C">
      <w:pPr>
        <w:pStyle w:val="ConsPlusTitle0"/>
        <w:jc w:val="center"/>
        <w:rPr>
          <w:sz w:val="20"/>
          <w:szCs w:val="20"/>
        </w:rPr>
      </w:pPr>
      <w:r>
        <w:rPr>
          <w:sz w:val="20"/>
          <w:szCs w:val="20"/>
        </w:rPr>
        <w:t>РАБОТНИКИ, МЕДИЦИНСКИЕ ОРГАНИЗАЦИИ</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69. Право на осуществление медицинской деятельности и фармацевтической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Части 1-4 статьи 69 вступают в силу с 1 января 2016 года (</w:t>
      </w:r>
      <w:hyperlink w:anchor="Par1428" w:history="1">
        <w:r>
          <w:rPr>
            <w:rFonts w:ascii="Calibri" w:hAnsi="Calibri" w:cs="Calibri"/>
            <w:color w:val="0000FF"/>
          </w:rPr>
          <w:t>пункт 6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98" w:name="Par895"/>
      <w:bookmarkEnd w:id="98"/>
      <w:r>
        <w:rPr>
          <w:rFonts w:ascii="Calibri" w:hAnsi="Calibri" w:cs="Calibri"/>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осуществление фармацевтической деятельности в Российской Федерации имеют: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w:t>
      </w:r>
      <w:hyperlink r:id="rId155" w:history="1">
        <w:r>
          <w:rPr>
            <w:rFonts w:ascii="Calibri" w:hAnsi="Calibri" w:cs="Calibri"/>
            <w:color w:val="0000FF"/>
          </w:rPr>
          <w:t>законодательством</w:t>
        </w:r>
      </w:hyperlink>
      <w:r>
        <w:rPr>
          <w:rFonts w:ascii="Calibri" w:hAnsi="Calibri" w:cs="Calibri"/>
        </w:rPr>
        <w:t xml:space="preserve"> Российской Федерации, и имеющие свидетельство об аккредитации специалиста;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порядками оказания медицинской помощи и со </w:t>
      </w:r>
      <w:hyperlink r:id="rId156" w:history="1">
        <w:r>
          <w:rPr>
            <w:rFonts w:ascii="Calibri" w:hAnsi="Calibri" w:cs="Calibri"/>
            <w:color w:val="0000FF"/>
          </w:rPr>
          <w:t>стандартами</w:t>
        </w:r>
      </w:hyperlink>
      <w:r>
        <w:rPr>
          <w:rFonts w:ascii="Calibri" w:hAnsi="Calibri" w:cs="Calibri"/>
        </w:rPr>
        <w:t xml:space="preserve"> медицинской помощи либо фармацевтической деятельности. Аккредитация специалиста осуществляется по окончании им освоения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не реже одного раза в пять лет в порядке,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99" w:name="Par900"/>
      <w:bookmarkEnd w:id="99"/>
      <w:r>
        <w:rPr>
          <w:rFonts w:ascii="Calibri" w:hAnsi="Calibri" w:cs="Calibri"/>
        </w:rP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(повышение </w:t>
      </w:r>
      <w:r>
        <w:rPr>
          <w:rFonts w:ascii="Calibri" w:hAnsi="Calibri" w:cs="Calibri"/>
        </w:rPr>
        <w:lastRenderedPageBreak/>
        <w:t>квалификации, профессиональная переподготовка) и прохождения аккредитации.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00" w:name="Par901"/>
      <w:bookmarkEnd w:id="100"/>
      <w:r>
        <w:rPr>
          <w:rFonts w:ascii="Calibri" w:hAnsi="Calibri" w:cs="Calibri"/>
        </w:rPr>
        <w:t xml:space="preserve">5. Лица, не завершившие освоение основных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157"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Части 6 и 7 статьи 69 вступают в силу с 1 января 2016 года (</w:t>
      </w:r>
      <w:hyperlink w:anchor="Par1428" w:history="1">
        <w:r>
          <w:rPr>
            <w:rFonts w:ascii="Calibri" w:hAnsi="Calibri" w:cs="Calibri"/>
            <w:color w:val="0000FF"/>
          </w:rPr>
          <w:t>пункт 6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01" w:name="Par905"/>
      <w:bookmarkEnd w:id="101"/>
      <w:r>
        <w:rPr>
          <w:rFonts w:ascii="Calibri" w:hAnsi="Calibri" w:cs="Calibri"/>
        </w:rP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w:t>
      </w:r>
      <w:hyperlink r:id="rId158"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02" w:name="Par906"/>
      <w:bookmarkEnd w:id="102"/>
      <w:r>
        <w:rPr>
          <w:rFonts w:ascii="Calibri" w:hAnsi="Calibri" w:cs="Calibri"/>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15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103" w:name="Par908"/>
      <w:bookmarkEnd w:id="103"/>
      <w:r>
        <w:rPr>
          <w:rFonts w:ascii="Calibri" w:hAnsi="Calibri" w:cs="Calibri"/>
        </w:rPr>
        <w:t>Статья 70. Лечащий врач</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160"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w:t>
      </w:r>
      <w:hyperlink w:anchor="Par645" w:history="1">
        <w:r>
          <w:rPr>
            <w:rFonts w:ascii="Calibri" w:hAnsi="Calibri" w:cs="Calibri"/>
            <w:color w:val="0000FF"/>
          </w:rPr>
          <w:t>частью 4 статьи 47</w:t>
        </w:r>
      </w:hyperlink>
      <w:r>
        <w:rPr>
          <w:rFonts w:ascii="Calibri" w:hAnsi="Calibri" w:cs="Calibri"/>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w:t>
      </w:r>
      <w:r>
        <w:rPr>
          <w:rFonts w:ascii="Calibri" w:hAnsi="Calibri" w:cs="Calibri"/>
        </w:rPr>
        <w:lastRenderedPageBreak/>
        <w:t xml:space="preserve">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161"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71. Клятва врача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завершившие освоение основной образовательной программы высшего медицинского образования, при получении документа о высшем профессиональном образовании дают клятву врача следующего содержания: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"Получая высокое звание врача и приступая к профессиональной деятельности, я торжественно клянусь: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проявлять высочайшее уважение к жизни человека, никогда не прибегать к осуществлению эвтаназии;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постоянно совершенствовать свое профессиональное мастерство, беречь и развивать благородные традиции медицины.".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Клятва врача дается в торжественной обстановке.</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72. Права медицинских работников и фармацевтических работников и меры их стимулирования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Медицинские работники и фармацевтические работники имеют право на основные гарантии, предусмотренные трудовым </w:t>
      </w:r>
      <w:hyperlink r:id="rId162" w:history="1">
        <w:r>
          <w:rPr>
            <w:rFonts w:ascii="Calibri" w:hAnsi="Calibri" w:cs="Calibri"/>
            <w:color w:val="0000FF"/>
          </w:rPr>
          <w:t>законодательством</w:t>
        </w:r>
      </w:hyperlink>
      <w:r>
        <w:rPr>
          <w:rFonts w:ascii="Calibri" w:hAnsi="Calibri" w:cs="Calibri"/>
        </w:rPr>
        <w:t xml:space="preserve"> и иными нормативными правовыми актами Российской Федерации, в том числе 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профессиональную подготовку, переподготовку и повышение квалификации за счет средств работодателя в соответствии с трудовым </w:t>
      </w:r>
      <w:hyperlink r:id="rId16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прохождение аттестации для получения квалификационной категории в </w:t>
      </w:r>
      <w:hyperlink r:id="rId164" w:history="1">
        <w:r>
          <w:rPr>
            <w:rFonts w:ascii="Calibri" w:hAnsi="Calibri" w:cs="Calibri"/>
            <w:color w:val="0000FF"/>
          </w:rPr>
          <w:t>порядке</w:t>
        </w:r>
      </w:hyperlink>
      <w:r>
        <w:rPr>
          <w:rFonts w:ascii="Calibri" w:hAnsi="Calibri" w:cs="Calibri"/>
        </w:rP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создание профессиональных некоммерческих организаций;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страхование риска своей профессиональной ответственности.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w:t>
      </w:r>
      <w:r>
        <w:rPr>
          <w:rFonts w:ascii="Calibri" w:hAnsi="Calibri" w:cs="Calibri"/>
        </w:rPr>
        <w:lastRenderedPageBreak/>
        <w:t>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73. Обязанности медицинских работников и фармацевтических работников</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Медицинские работники обязаны: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04" w:name="Par947"/>
      <w:bookmarkEnd w:id="104"/>
      <w:r>
        <w:rPr>
          <w:rFonts w:ascii="Calibri" w:hAnsi="Calibri" w:cs="Calibri"/>
        </w:rPr>
        <w:t>2) соблюдать врачебную тайну;</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05" w:name="Par948"/>
      <w:bookmarkEnd w:id="105"/>
      <w:r>
        <w:rPr>
          <w:rFonts w:ascii="Calibri" w:hAnsi="Calibri" w:cs="Calibri"/>
        </w:rPr>
        <w:t xml:space="preserve">3) совершенствовать профессиональные знания и навыки путем обучения по дополнительным профессиональным образовательным программам в образовательных и научных организациях в </w:t>
      </w:r>
      <w:hyperlink r:id="rId165" w:history="1">
        <w:r>
          <w:rPr>
            <w:rFonts w:ascii="Calibri" w:hAnsi="Calibri" w:cs="Calibri"/>
            <w:color w:val="0000FF"/>
          </w:rPr>
          <w:t>порядке</w:t>
        </w:r>
      </w:hyperlink>
      <w:r>
        <w:rPr>
          <w:rFonts w:ascii="Calibri" w:hAnsi="Calibri" w:cs="Calibri"/>
        </w:rPr>
        <w:t xml:space="preserve"> и в сроки, установленные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w:t>
      </w:r>
      <w:hyperlink r:id="rId166"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06" w:name="Par950"/>
      <w:bookmarkEnd w:id="106"/>
      <w:r>
        <w:rPr>
          <w:rFonts w:ascii="Calibri" w:hAnsi="Calibri" w:cs="Calibri"/>
        </w:rPr>
        <w:t xml:space="preserve">5) сообщать уполномоченному должностному лицу медицинской организации информацию, предусмотренную </w:t>
      </w:r>
      <w:hyperlink r:id="rId167" w:history="1">
        <w:r>
          <w:rPr>
            <w:rFonts w:ascii="Calibri" w:hAnsi="Calibri" w:cs="Calibri"/>
            <w:color w:val="0000FF"/>
          </w:rPr>
          <w:t>частью 3 статьи 64</w:t>
        </w:r>
      </w:hyperlink>
      <w:r>
        <w:rPr>
          <w:rFonts w:ascii="Calibri" w:hAnsi="Calibri" w:cs="Calibri"/>
        </w:rPr>
        <w:t xml:space="preserve"> Федерального закона от 12 апреля 2010 года N 61-ФЗ "Об обращении лекарственных средств" и </w:t>
      </w:r>
      <w:hyperlink w:anchor="Par1301" w:history="1">
        <w:r>
          <w:rPr>
            <w:rFonts w:ascii="Calibri" w:hAnsi="Calibri" w:cs="Calibri"/>
            <w:color w:val="0000FF"/>
          </w:rPr>
          <w:t>частью 3 статьи 96</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Фармацевтические работники несут обязанности, предусмотренные </w:t>
      </w:r>
      <w:hyperlink w:anchor="Par947" w:history="1">
        <w:r>
          <w:rPr>
            <w:rFonts w:ascii="Calibri" w:hAnsi="Calibri" w:cs="Calibri"/>
            <w:color w:val="0000FF"/>
          </w:rPr>
          <w:t>пунктами 2</w:t>
        </w:r>
      </w:hyperlink>
      <w:r>
        <w:rPr>
          <w:rFonts w:ascii="Calibri" w:hAnsi="Calibri" w:cs="Calibri"/>
        </w:rPr>
        <w:t xml:space="preserve">, </w:t>
      </w:r>
      <w:hyperlink w:anchor="Par948" w:history="1">
        <w:r>
          <w:rPr>
            <w:rFonts w:ascii="Calibri" w:hAnsi="Calibri" w:cs="Calibri"/>
            <w:color w:val="0000FF"/>
          </w:rPr>
          <w:t>3</w:t>
        </w:r>
      </w:hyperlink>
      <w:r>
        <w:rPr>
          <w:rFonts w:ascii="Calibri" w:hAnsi="Calibri" w:cs="Calibri"/>
        </w:rPr>
        <w:t xml:space="preserve"> и </w:t>
      </w:r>
      <w:hyperlink w:anchor="Par950" w:history="1">
        <w:r>
          <w:rPr>
            <w:rFonts w:ascii="Calibri" w:hAnsi="Calibri" w:cs="Calibri"/>
            <w:color w:val="0000FF"/>
          </w:rPr>
          <w:t>5 части 2</w:t>
        </w:r>
      </w:hyperlink>
      <w:r>
        <w:rPr>
          <w:rFonts w:ascii="Calibri" w:hAnsi="Calibri" w:cs="Calibri"/>
        </w:rPr>
        <w:t xml:space="preserve"> настоящей статьи.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работники и руководители медицинских организаций не вправе: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w:t>
      </w:r>
      <w:r>
        <w:rPr>
          <w:rFonts w:ascii="Calibri" w:hAnsi="Calibri" w:cs="Calibri"/>
        </w:rPr>
        <w:lastRenderedPageBreak/>
        <w:t xml:space="preserve">работников и иных мероприятиях, связанных с повышением их профессионального уровня или предоставлением информации, предусмотренной </w:t>
      </w:r>
      <w:hyperlink r:id="rId168" w:history="1">
        <w:r>
          <w:rPr>
            <w:rFonts w:ascii="Calibri" w:hAnsi="Calibri" w:cs="Calibri"/>
            <w:color w:val="0000FF"/>
          </w:rPr>
          <w:t>частью 3 статьи 64</w:t>
        </w:r>
      </w:hyperlink>
      <w:r>
        <w:rPr>
          <w:rFonts w:ascii="Calibri" w:hAnsi="Calibri" w:cs="Calibri"/>
        </w:rPr>
        <w:t xml:space="preserve"> Федерального закона от 12 апреля 2010 года N 61-ФЗ "Об обращении лекарственных средств" и </w:t>
      </w:r>
      <w:hyperlink w:anchor="Par1301" w:history="1">
        <w:r>
          <w:rPr>
            <w:rFonts w:ascii="Calibri" w:hAnsi="Calibri" w:cs="Calibri"/>
            <w:color w:val="0000FF"/>
          </w:rPr>
          <w:t>частью 3 статьи 96</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Фармацевтические работники и руководители аптечных организаций не вправе: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получать от компании, представителя компании образцы лекарственных препаратов, медицинских изделий для вручения населению;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75. Урегулирование конфликта интересов при осуществлении медицинской деятельности и фармацевтической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федеральный орган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76. Профессиональные некоммерческие организации, создаваемые медицинскими работниками и фармацевтическими работниками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w:t>
      </w:r>
      <w:r>
        <w:rPr>
          <w:rFonts w:ascii="Calibri" w:hAnsi="Calibri" w:cs="Calibri"/>
        </w:rPr>
        <w:lastRenderedPageBreak/>
        <w:t>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принадлежности к медицинским работникам или фармацевтическим работникам;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принадлежности к профессии (врачей, медицинских сестер (фельдшеров), провизоров, фармацевтов);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принадлежности к одной врачебной специальности.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07" w:name="Par983"/>
      <w:bookmarkEnd w:id="107"/>
      <w:r>
        <w:rPr>
          <w:rFonts w:ascii="Calibri" w:hAnsi="Calibri" w:cs="Calibri"/>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порядков оказания медицинской помощи и </w:t>
      </w:r>
      <w:hyperlink r:id="rId169" w:history="1">
        <w:r>
          <w:rPr>
            <w:rFonts w:ascii="Calibri" w:hAnsi="Calibri" w:cs="Calibri"/>
            <w:color w:val="0000FF"/>
          </w:rPr>
          <w:t>стандартов</w:t>
        </w:r>
      </w:hyperlink>
      <w:r>
        <w:rPr>
          <w:rFonts w:ascii="Calibri" w:hAnsi="Calibri" w:cs="Calibri"/>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08" w:name="Par984"/>
      <w:bookmarkEnd w:id="108"/>
      <w:r>
        <w:rPr>
          <w:rFonts w:ascii="Calibri" w:hAnsi="Calibri" w:cs="Calibri"/>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ar983" w:history="1">
        <w:r>
          <w:rPr>
            <w:rFonts w:ascii="Calibri" w:hAnsi="Calibri" w:cs="Calibri"/>
            <w:color w:val="0000FF"/>
          </w:rPr>
          <w:t>части 2</w:t>
        </w:r>
      </w:hyperlink>
      <w:r>
        <w:rPr>
          <w:rFonts w:ascii="Calibri" w:hAnsi="Calibri" w:cs="Calibri"/>
        </w:rPr>
        <w:t xml:space="preserve"> настоящей статьи, вправе принимать участие: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аттестации врачей для получения ими квалификационных категорий;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разработке территориальных программ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ar984" w:history="1">
        <w:r>
          <w:rPr>
            <w:rFonts w:ascii="Calibri" w:hAnsi="Calibri" w:cs="Calibri"/>
            <w:color w:val="0000FF"/>
          </w:rPr>
          <w:t>частью 3</w:t>
        </w:r>
      </w:hyperlink>
      <w:r>
        <w:rPr>
          <w:rFonts w:ascii="Calibri" w:hAnsi="Calibri" w:cs="Calibri"/>
        </w:rPr>
        <w:t xml:space="preserve"> настоящей статьи, осуществляет медицинская профессиональная некоммерческая организация, имеющая наибольшее количество членов.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Медицинским профессиональным некоммерческим организациям, их ассоциациям (союзам), которые соответствуют </w:t>
      </w:r>
      <w:hyperlink r:id="rId170" w:history="1">
        <w:r>
          <w:rPr>
            <w:rFonts w:ascii="Calibri" w:hAnsi="Calibri" w:cs="Calibri"/>
            <w:color w:val="0000FF"/>
          </w:rPr>
          <w:t>критериям</w:t>
        </w:r>
      </w:hyperlink>
      <w:r>
        <w:rPr>
          <w:rFonts w:ascii="Calibri" w:hAnsi="Calibri" w:cs="Calibri"/>
        </w:rP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77. Особенности подготовки медицинских работников и фармацевтических работников</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Практическая подготовка лиц, получающих среднее, высшее и послевузовское медицинское или фармацевтическое образование, дополнительное профессиональное образование, обеспечивается путем их участия в осуществлении медицинской деятельности и фармацевтической деятельности в соответствии с образовательными программами и организуется: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базе структурных подразделений образовательных и научных организаций, осуществляющих медицинскую деятельность или фармацевтическую деятельность (клиник);</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09" w:name="Par995"/>
      <w:bookmarkEnd w:id="109"/>
      <w:r>
        <w:rPr>
          <w:rFonts w:ascii="Calibri" w:hAnsi="Calibri" w:cs="Calibri"/>
        </w:rPr>
        <w:t>2) на базе медицинских организаций, в том числе медицинских организаций, в которых располагаются структурные подразделения образовательных и научных организаций (клинической базе);</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10" w:name="Par996"/>
      <w:bookmarkEnd w:id="110"/>
      <w:r>
        <w:rPr>
          <w:rFonts w:ascii="Calibri" w:hAnsi="Calibri" w:cs="Calibri"/>
        </w:rPr>
        <w:t>3) на базе организаций - производителей лекарственных средств и медицинских изделий, аптечных организаций, судебно-экспертных учреждений и иных организаций, осуществляющих деятельность в сфере охраны здоровья, в том числе организаций, в которых располагаются структурные подразделения образовательных и научных организаций.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практической подготовки медицинских работников и фармацевтических работников </w:t>
      </w:r>
      <w:r>
        <w:rPr>
          <w:rFonts w:ascii="Calibri" w:hAnsi="Calibri" w:cs="Calibri"/>
        </w:rPr>
        <w:lastRenderedPageBreak/>
        <w:t xml:space="preserve">в случаях, предусмотренных </w:t>
      </w:r>
      <w:hyperlink w:anchor="Par995" w:history="1">
        <w:r>
          <w:rPr>
            <w:rFonts w:ascii="Calibri" w:hAnsi="Calibri" w:cs="Calibri"/>
            <w:color w:val="0000FF"/>
          </w:rPr>
          <w:t>пунктами 2</w:t>
        </w:r>
      </w:hyperlink>
      <w:r>
        <w:rPr>
          <w:rFonts w:ascii="Calibri" w:hAnsi="Calibri" w:cs="Calibri"/>
        </w:rPr>
        <w:t xml:space="preserve"> и </w:t>
      </w:r>
      <w:hyperlink w:anchor="Par996" w:history="1">
        <w:r>
          <w:rPr>
            <w:rFonts w:ascii="Calibri" w:hAnsi="Calibri" w:cs="Calibri"/>
            <w:color w:val="0000FF"/>
          </w:rPr>
          <w:t>3 части 1</w:t>
        </w:r>
      </w:hyperlink>
      <w:r>
        <w:rPr>
          <w:rFonts w:ascii="Calibri" w:hAnsi="Calibri" w:cs="Calibri"/>
        </w:rPr>
        <w:t xml:space="preserve"> настоящей статьи, осуществляется на основании договора, заключаемого между образовательной или научной организацией и медицинской организацией либо организацией - производителем лекарственных средств и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и работников образовательных и научных организаций в медицинской 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 производителей лекарственных средств и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образовательном процессе.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Практическая подготовка на базе государственных и муниципальных организаций, осуществляющих деятельность в сфере охраны здоровья, организуется для государственной или муниципальной образовательной или научной организации на безвозмездной основе.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Участие обучающихся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в оказании медицинской помощи гражданам и в фармацевтической деятельности осуществляется под контролем работников образовательных и научных организаций, которые несут ответственность за проведение практической подготовки медицинских работников и фармацевтических работников, в </w:t>
      </w:r>
      <w:hyperlink r:id="rId171"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72" w:history="1">
        <w:r>
          <w:rPr>
            <w:rFonts w:ascii="Calibri" w:hAnsi="Calibri" w:cs="Calibri"/>
            <w:color w:val="0000FF"/>
          </w:rPr>
          <w:t>Порядок</w:t>
        </w:r>
      </w:hyperlink>
      <w:r>
        <w:rPr>
          <w:rFonts w:ascii="Calibri" w:hAnsi="Calibri" w:cs="Calibri"/>
        </w:rPr>
        <w:t xml:space="preserve"> организации и проведения практической подготовки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устанавливается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оказании медицинской помощи в рамках практической подготовки медицинских работников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78. Права медицинских организаций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Медицинская организация имеет право: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вносить учредителю предложения по оптимизации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w:t>
      </w:r>
      <w:hyperlink r:id="rId173" w:history="1">
        <w:r>
          <w:rPr>
            <w:rFonts w:ascii="Calibri" w:hAnsi="Calibri" w:cs="Calibri"/>
            <w:color w:val="0000FF"/>
          </w:rPr>
          <w:t>программу</w:t>
        </w:r>
      </w:hyperlink>
      <w:r>
        <w:rPr>
          <w:rFonts w:ascii="Calibri" w:hAnsi="Calibri" w:cs="Calibri"/>
        </w:rPr>
        <w:t xml:space="preserve">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174"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 и соблюдением врачебной тайны.</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79. Обязанности медицинских организаций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11" w:name="Par1014"/>
      <w:bookmarkEnd w:id="111"/>
      <w:r>
        <w:rPr>
          <w:rFonts w:ascii="Calibri" w:hAnsi="Calibri" w:cs="Calibri"/>
        </w:rPr>
        <w:t>1. Медицинская организация обязана: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оказывать гражданам медицинскую помощь в экстренной форме;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w:t>
      </w:r>
      <w:r>
        <w:rPr>
          <w:rFonts w:ascii="Calibri" w:hAnsi="Calibri" w:cs="Calibri"/>
        </w:rPr>
        <w:lastRenderedPageBreak/>
        <w:t xml:space="preserve">медицинской помощи и </w:t>
      </w:r>
      <w:hyperlink r:id="rId175" w:history="1">
        <w:r>
          <w:rPr>
            <w:rFonts w:ascii="Calibri" w:hAnsi="Calibri" w:cs="Calibri"/>
            <w:color w:val="0000FF"/>
          </w:rPr>
          <w:t>стандартами</w:t>
        </w:r>
      </w:hyperlink>
      <w:r>
        <w:rPr>
          <w:rFonts w:ascii="Calibri" w:hAnsi="Calibri" w:cs="Calibri"/>
        </w:rPr>
        <w:t xml:space="preserve">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соблюдать врачебную тайну, в том числе конфиденциальность персональных данных, используемых в медицинских информационных системах;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17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информировать органы внутренних дел в </w:t>
      </w:r>
      <w:hyperlink r:id="rId177" w:history="1">
        <w:r>
          <w:rPr>
            <w:rFonts w:ascii="Calibri" w:hAnsi="Calibri" w:cs="Calibri"/>
            <w:color w:val="0000FF"/>
          </w:rPr>
          <w:t>порядке</w:t>
        </w:r>
      </w:hyperlink>
      <w:r>
        <w:rPr>
          <w:rFonts w:ascii="Calibri" w:hAnsi="Calibri" w:cs="Calibri"/>
        </w:rP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178" w:history="1">
        <w:r>
          <w:rPr>
            <w:rFonts w:ascii="Calibri" w:hAnsi="Calibri" w:cs="Calibri"/>
            <w:color w:val="0000FF"/>
          </w:rPr>
          <w:t>законом</w:t>
        </w:r>
      </w:hyperlink>
      <w:r>
        <w:rPr>
          <w:rFonts w:ascii="Calibri" w:hAnsi="Calibri" w:cs="Calibri"/>
        </w:rPr>
        <w:t>;</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обеспечивать учет и хранение медицинской документации, в том числе бланков строгой отчетности;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w:t>
      </w:r>
      <w:hyperlink w:anchor="Par1014" w:history="1">
        <w:r>
          <w:rPr>
            <w:rFonts w:ascii="Calibri" w:hAnsi="Calibri" w:cs="Calibri"/>
            <w:color w:val="0000FF"/>
          </w:rPr>
          <w:t>частью 1</w:t>
        </w:r>
      </w:hyperlink>
      <w:r>
        <w:rPr>
          <w:rFonts w:ascii="Calibri" w:hAnsi="Calibri" w:cs="Calibri"/>
        </w:rPr>
        <w:t xml:space="preserve"> настоящей статьи, также обязаны: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проводить пропаганду здорового образа жизни и санитарно-гигиеническое просвещение населения.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10. ПРОГРАММА ГОСУДАРСТВЕННЫХ ГАРАНТИЙ БЕСПЛАТНОГО</w:t>
      </w:r>
    </w:p>
    <w:p w:rsidR="007A493C" w:rsidRDefault="007A493C">
      <w:pPr>
        <w:pStyle w:val="ConsPlusTitle0"/>
        <w:jc w:val="center"/>
        <w:rPr>
          <w:sz w:val="20"/>
          <w:szCs w:val="20"/>
        </w:rPr>
      </w:pPr>
      <w:r>
        <w:rPr>
          <w:sz w:val="20"/>
          <w:szCs w:val="20"/>
        </w:rPr>
        <w:t>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80. Программа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рамках программы государственных гарантий бесплатного оказания гражданам медицинской помощи предоставляются: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первичная медико-санитарная помощь, в том числе доврачебная, врачебная и специализированная;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специализированная медицинская помощь, в том числе высокотехнологичная;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скорая медицинская помощь, в том числе скорая специализированная;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паллиативная медицинская помощь в медицинских организациях.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179" w:history="1">
        <w:r>
          <w:rPr>
            <w:rFonts w:ascii="Calibri" w:hAnsi="Calibri" w:cs="Calibri"/>
            <w:color w:val="0000FF"/>
          </w:rPr>
          <w:t>перечень</w:t>
        </w:r>
      </w:hyperlink>
      <w:r>
        <w:rPr>
          <w:rFonts w:ascii="Calibri" w:hAnsi="Calibri" w:cs="Calibri"/>
        </w:rPr>
        <w:t xml:space="preserve"> жизненно необходимых и важнейших лекарственных препаратов в соответствии с Федеральным </w:t>
      </w:r>
      <w:hyperlink r:id="rId180" w:history="1">
        <w:r>
          <w:rPr>
            <w:rFonts w:ascii="Calibri" w:hAnsi="Calibri" w:cs="Calibri"/>
            <w:color w:val="0000FF"/>
          </w:rPr>
          <w:t>законом</w:t>
        </w:r>
      </w:hyperlink>
      <w:r>
        <w:rPr>
          <w:rFonts w:ascii="Calibri" w:hAnsi="Calibri" w:cs="Calibri"/>
        </w:rPr>
        <w:t xml:space="preserve"> от 12 апреля 2010 года N 61-ФЗ "Об обращении лекарственных средств", и медицинскими изделиями, которые предусмотрены </w:t>
      </w:r>
      <w:hyperlink r:id="rId181" w:history="1">
        <w:r>
          <w:rPr>
            <w:rFonts w:ascii="Calibri" w:hAnsi="Calibri" w:cs="Calibri"/>
            <w:color w:val="0000FF"/>
          </w:rPr>
          <w:t>стандартами</w:t>
        </w:r>
      </w:hyperlink>
      <w:r>
        <w:rPr>
          <w:rFonts w:ascii="Calibri" w:hAnsi="Calibri" w:cs="Calibri"/>
        </w:rPr>
        <w:t xml:space="preserve">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медицинских услуг, назначение и применение лекарственных препаратов, включенных в </w:t>
      </w:r>
      <w:hyperlink r:id="rId182" w:history="1">
        <w:r>
          <w:rPr>
            <w:rFonts w:ascii="Calibri" w:hAnsi="Calibri" w:cs="Calibri"/>
            <w:color w:val="0000FF"/>
          </w:rPr>
          <w:t>перечень</w:t>
        </w:r>
      </w:hyperlink>
      <w:r>
        <w:rPr>
          <w:rFonts w:ascii="Calibri" w:hAnsi="Calibri" w:cs="Calibri"/>
        </w:rPr>
        <w:t xml:space="preserve">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назначение и применение по медицинским показаниям лекарственных препаратов, не входящих в </w:t>
      </w:r>
      <w:hyperlink r:id="rId183" w:history="1">
        <w:r>
          <w:rPr>
            <w:rFonts w:ascii="Calibri" w:hAnsi="Calibri" w:cs="Calibri"/>
            <w:color w:val="0000FF"/>
          </w:rPr>
          <w:t>перечень</w:t>
        </w:r>
      </w:hyperlink>
      <w:r>
        <w:rPr>
          <w:rFonts w:ascii="Calibri" w:hAnsi="Calibri" w:cs="Calibri"/>
        </w:rPr>
        <w:t xml:space="preserve">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размещение в маломестных палатах (боксах) пациентов - по медицинским и (или) эпидемиологическим </w:t>
      </w:r>
      <w:hyperlink r:id="rId184" w:history="1">
        <w:r>
          <w:rPr>
            <w:rFonts w:ascii="Calibri" w:hAnsi="Calibri" w:cs="Calibri"/>
            <w:color w:val="0000FF"/>
          </w:rPr>
          <w:t>показаниям</w:t>
        </w:r>
      </w:hyperlink>
      <w:r>
        <w:rPr>
          <w:rFonts w:ascii="Calibri" w:hAnsi="Calibri" w:cs="Calibri"/>
        </w:rPr>
        <w:t>, установленным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рамках программы государственных гарантий бесплатного оказания гражданам медицинской помощи устанавливаются: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перечень форм и условий медицинской помощи, оказание которой осуществляется бесплатно;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заболеваний и состояний, оказание медицинской помощи при которых осуществляется бесплатно;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категории граждан, оказание медицинской помощи которым осуществляется бесплатно;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базовая программа обязательного медицинского страхования в соответствии с </w:t>
      </w:r>
      <w:hyperlink r:id="rId185"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перечень видов, форм и условий медицинской помощи, оказание которой осуществляется за счет бюджетных ассигнований федерального бюджета;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категории граждан, оказание медицинской помощи которым осуществляется за счет бюджетных ассигнований федерального бюджета;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w:t>
      </w:r>
      <w:hyperlink r:id="rId186" w:history="1">
        <w:r>
          <w:rPr>
            <w:rFonts w:ascii="Calibri" w:hAnsi="Calibri" w:cs="Calibri"/>
            <w:color w:val="0000FF"/>
          </w:rPr>
          <w:t>стандартов</w:t>
        </w:r>
      </w:hyperlink>
      <w:r>
        <w:rPr>
          <w:rFonts w:ascii="Calibri" w:hAnsi="Calibri" w:cs="Calibri"/>
        </w:rPr>
        <w:t xml:space="preserve">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81. Территориальная программа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187"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и условия предоставления медицинской помощи, в том числе сроки ожидания медицинской помощи, оказываемой в плановом порядке;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перечень лекарственных препаратов, отпускаемых населению в соответствии с </w:t>
      </w:r>
      <w:hyperlink r:id="rId188" w:history="1">
        <w:r>
          <w:rPr>
            <w:rFonts w:ascii="Calibri" w:hAnsi="Calibri" w:cs="Calibri"/>
            <w:color w:val="0000FF"/>
          </w:rPr>
          <w:t>Перечнем</w:t>
        </w:r>
      </w:hyperlink>
      <w:r>
        <w:rPr>
          <w:rFonts w:ascii="Calibri" w:hAnsi="Calibri" w:cs="Calibri"/>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189" w:history="1">
        <w:r>
          <w:rPr>
            <w:rFonts w:ascii="Calibri" w:hAnsi="Calibri" w:cs="Calibri"/>
            <w:color w:val="0000FF"/>
          </w:rPr>
          <w:t>Перечнем</w:t>
        </w:r>
      </w:hyperlink>
      <w:r>
        <w:rPr>
          <w:rFonts w:ascii="Calibri" w:hAnsi="Calibri" w:cs="Calibri"/>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190"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перечень мероприятий по профилактике заболеваний и формированию здорового образа жизни, </w:t>
      </w:r>
      <w:r>
        <w:rPr>
          <w:rFonts w:ascii="Calibri" w:hAnsi="Calibri" w:cs="Calibri"/>
        </w:rPr>
        <w:lastRenderedPageBreak/>
        <w:t>осуществляемых в рамках территориальной программы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формировании территориальной программы государственных гарантий бесплатного оказания гражданам медицинской помощи учитываются: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порядки оказания медицинской помощи и </w:t>
      </w:r>
      <w:hyperlink r:id="rId191" w:history="1">
        <w:r>
          <w:rPr>
            <w:rFonts w:ascii="Calibri" w:hAnsi="Calibri" w:cs="Calibri"/>
            <w:color w:val="0000FF"/>
          </w:rPr>
          <w:t>стандарты</w:t>
        </w:r>
      </w:hyperlink>
      <w:r>
        <w:rPr>
          <w:rFonts w:ascii="Calibri" w:hAnsi="Calibri" w:cs="Calibri"/>
        </w:rPr>
        <w:t xml:space="preserve">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особенности половозрастного состава населения;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уровень и структура заболеваемости населения субъекта Российской Федерации, основанные на данных медицинской статистики;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климатические и географические особенности региона и транспортная доступность медицинских организаций;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192"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11. ФИНАНСОВОЕ ОБЕСПЕЧЕНИЕ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82. Источники финансового обеспечения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112" w:name="Par1095"/>
      <w:bookmarkEnd w:id="112"/>
      <w:r>
        <w:rPr>
          <w:rFonts w:ascii="Calibri" w:hAnsi="Calibri" w:cs="Calibri"/>
        </w:rPr>
        <w:t>Статья 83. Финансовое обеспечение оказания гражданам медицинской помощи и санаторно-курортного лечения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гражданам первичной медико-санитарной помощи осуществляется за счет: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иных источников в соответствии с настоящим Федеральным законом.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w:t>
      </w:r>
      <w:r>
        <w:rPr>
          <w:rFonts w:ascii="Calibri" w:hAnsi="Calibri" w:cs="Calibri"/>
        </w:rPr>
        <w:lastRenderedPageBreak/>
        <w:t>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иных источников в соответствии с настоящим Федеральным законом.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Финансовое обеспечение оказания гражданам скорой, в том числе скорой специализированной, медицинской помощи осуществляется за счет: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Финансовое обеспечение оказания гражданам паллиативной медицинской помощи осуществляется за счет: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иных источников в соответствии с настоящим Федеральным законом.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Финансовое обеспечение санаторно-курортного лечения граждан, за исключением медицинской реабилитации, осуществляется за счет: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иных источников в соответствии с настоящим Федеральным законом.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ar592" w:history="1">
        <w:r>
          <w:rPr>
            <w:rFonts w:ascii="Calibri" w:hAnsi="Calibri" w:cs="Calibri"/>
            <w:color w:val="0000FF"/>
          </w:rPr>
          <w:t>статье 42</w:t>
        </w:r>
      </w:hyperlink>
      <w:r>
        <w:rPr>
          <w:rFonts w:ascii="Calibri" w:hAnsi="Calibri" w:cs="Calibri"/>
        </w:rPr>
        <w:t xml:space="preserve"> настоящего Федерального закона, осуществляется за счет:</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 выделяемых в рамках территориальных программ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w:t>
      </w:r>
      <w:r>
        <w:rPr>
          <w:rFonts w:ascii="Calibri" w:hAnsi="Calibri" w:cs="Calibri"/>
        </w:rPr>
        <w:lastRenderedPageBreak/>
        <w:t xml:space="preserve">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ar218" w:history="1">
        <w:r>
          <w:rPr>
            <w:rFonts w:ascii="Calibri" w:hAnsi="Calibri" w:cs="Calibri"/>
            <w:color w:val="0000FF"/>
          </w:rPr>
          <w:t>пункте 2 части 1 статьи 15</w:t>
        </w:r>
      </w:hyperlink>
      <w:r>
        <w:rPr>
          <w:rFonts w:ascii="Calibri" w:hAnsi="Calibri" w:cs="Calibri"/>
        </w:rPr>
        <w:t xml:space="preserve"> настоящего Федерального закона), осуществляется за счет средств бюджетов субъектов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84. Оплата медицинских услуг</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13" w:name="Par1127"/>
      <w:bookmarkEnd w:id="113"/>
      <w:r>
        <w:rPr>
          <w:rFonts w:ascii="Calibri" w:hAnsi="Calibri" w:cs="Calibri"/>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14" w:name="Par1128"/>
      <w:bookmarkEnd w:id="114"/>
      <w:r>
        <w:rPr>
          <w:rFonts w:ascii="Calibri" w:hAnsi="Calibri" w:cs="Calibri"/>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3 статьи 84 вступает в силу с 1 января 2013 года (</w:t>
      </w:r>
      <w:hyperlink w:anchor="Par1425" w:history="1">
        <w:r>
          <w:rPr>
            <w:rFonts w:ascii="Calibri" w:hAnsi="Calibri" w:cs="Calibri"/>
            <w:color w:val="0000FF"/>
          </w:rPr>
          <w:t>пункт 3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15" w:name="Par1132"/>
      <w:bookmarkEnd w:id="115"/>
      <w:r>
        <w:rPr>
          <w:rFonts w:ascii="Calibri" w:hAnsi="Calibri" w:cs="Calibri"/>
        </w:rPr>
        <w:t>3. При оказании платных медицинских услуг должны соблюдаться порядки оказания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16" w:name="Par1133"/>
      <w:bookmarkEnd w:id="116"/>
      <w:r>
        <w:rPr>
          <w:rFonts w:ascii="Calibri" w:hAnsi="Calibri" w:cs="Calibri"/>
        </w:rPr>
        <w:t xml:space="preserve">4. Платные медицинские услуги могут оказываться в полном объеме </w:t>
      </w:r>
      <w:hyperlink r:id="rId193" w:history="1">
        <w:r>
          <w:rPr>
            <w:rFonts w:ascii="Calibri" w:hAnsi="Calibri" w:cs="Calibri"/>
            <w:color w:val="0000FF"/>
          </w:rPr>
          <w:t>стандарта</w:t>
        </w:r>
      </w:hyperlink>
      <w:r>
        <w:rPr>
          <w:rFonts w:ascii="Calibri" w:hAnsi="Calibri" w:cs="Calibri"/>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оказании медицинских услуг анонимно, за исключением случаев, предусмотренных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самостоятельном обращении за получением медицинских услуг, за исключением случаев и порядка, предусмотренных </w:t>
      </w:r>
      <w:hyperlink w:anchor="Par349" w:history="1">
        <w:r>
          <w:rPr>
            <w:rFonts w:ascii="Calibri" w:hAnsi="Calibri" w:cs="Calibri"/>
            <w:color w:val="0000FF"/>
          </w:rPr>
          <w:t>статьей 21</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194" w:history="1">
        <w:r>
          <w:rPr>
            <w:rFonts w:ascii="Calibri" w:hAnsi="Calibri" w:cs="Calibri"/>
            <w:color w:val="0000FF"/>
          </w:rPr>
          <w:t>Порядок</w:t>
        </w:r>
      </w:hyperlink>
      <w:r>
        <w:rPr>
          <w:rFonts w:ascii="Calibri" w:hAnsi="Calibri" w:cs="Calibri"/>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17" w:name="Par1141"/>
      <w:bookmarkEnd w:id="117"/>
      <w:r>
        <w:rPr>
          <w:rFonts w:ascii="Calibri" w:hAnsi="Calibri" w:cs="Calibri"/>
        </w:rPr>
        <w:t xml:space="preserve">8. К отношениям, связанным с оказанием платных медицинских услуг, применяются положения </w:t>
      </w:r>
      <w:hyperlink r:id="rId195" w:history="1">
        <w:r>
          <w:rPr>
            <w:rFonts w:ascii="Calibri" w:hAnsi="Calibri" w:cs="Calibri"/>
            <w:color w:val="0000FF"/>
          </w:rPr>
          <w:t>Закона</w:t>
        </w:r>
      </w:hyperlink>
      <w:r>
        <w:rPr>
          <w:rFonts w:ascii="Calibri" w:hAnsi="Calibri" w:cs="Calibri"/>
        </w:rPr>
        <w:t xml:space="preserve"> Российской Федерации от 7 февраля 1992 года N 2300-1 "О защите прав потребителей".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12. ОРГАНИЗАЦИЯ КОНТРОЛЯ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118" w:name="Par1145"/>
      <w:bookmarkEnd w:id="118"/>
      <w:r>
        <w:rPr>
          <w:rFonts w:ascii="Calibri" w:hAnsi="Calibri" w:cs="Calibri"/>
        </w:rPr>
        <w:t>Статья 85. Контроль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 в сфере охраны здоровья включает в себя: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контроль качества и безопасности медицинской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96" w:history="1">
        <w:r>
          <w:rPr>
            <w:rFonts w:ascii="Calibri" w:hAnsi="Calibri" w:cs="Calibri"/>
            <w:color w:val="0000FF"/>
          </w:rPr>
          <w:t>государственный контроль (надзор)</w:t>
        </w:r>
      </w:hyperlink>
      <w:r>
        <w:rPr>
          <w:rFonts w:ascii="Calibri" w:hAnsi="Calibri" w:cs="Calibri"/>
        </w:rPr>
        <w:t xml:space="preserve"> в сфере обращения лекарственных средств, осуществляемый в соответствии с </w:t>
      </w:r>
      <w:hyperlink r:id="rId197" w:history="1">
        <w:r>
          <w:rPr>
            <w:rFonts w:ascii="Calibri" w:hAnsi="Calibri" w:cs="Calibri"/>
            <w:color w:val="0000FF"/>
          </w:rPr>
          <w:t>законодательством</w:t>
        </w:r>
      </w:hyperlink>
      <w:r>
        <w:rPr>
          <w:rFonts w:ascii="Calibri" w:hAnsi="Calibri" w:cs="Calibri"/>
        </w:rPr>
        <w:t xml:space="preserve"> Российской Федерации об обращении лекарственных средств;</w:t>
      </w:r>
    </w:p>
    <w:p w:rsidR="007A493C" w:rsidRDefault="007A493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8" w:history="1">
        <w:r>
          <w:rPr>
            <w:rFonts w:ascii="Calibri" w:hAnsi="Calibri" w:cs="Calibri"/>
            <w:color w:val="0000FF"/>
          </w:rPr>
          <w:t>закона</w:t>
        </w:r>
      </w:hyperlink>
      <w:r>
        <w:rPr>
          <w:rFonts w:ascii="Calibri" w:hAnsi="Calibri" w:cs="Calibri"/>
        </w:rPr>
        <w:t xml:space="preserve"> от 25.06.2012 N 93-ФЗ)</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за обращением медицинских изделий;</w:t>
      </w:r>
    </w:p>
    <w:p w:rsidR="007A493C" w:rsidRDefault="007A493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9" w:history="1">
        <w:r>
          <w:rPr>
            <w:rFonts w:ascii="Calibri" w:hAnsi="Calibri" w:cs="Calibri"/>
            <w:color w:val="0000FF"/>
          </w:rPr>
          <w:t>закона</w:t>
        </w:r>
      </w:hyperlink>
      <w:r>
        <w:rPr>
          <w:rFonts w:ascii="Calibri" w:hAnsi="Calibri" w:cs="Calibri"/>
        </w:rPr>
        <w:t xml:space="preserve"> от 25.06.2012 N 93-ФЗ)</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федеральный государственный санитарно-эпидемиологический надзор, осуществляемый в соответствии с </w:t>
      </w:r>
      <w:hyperlink r:id="rId200" w:history="1">
        <w:r>
          <w:rPr>
            <w:rFonts w:ascii="Calibri" w:hAnsi="Calibri" w:cs="Calibri"/>
            <w:color w:val="0000FF"/>
          </w:rPr>
          <w:t>законодательством</w:t>
        </w:r>
      </w:hyperlink>
      <w:r>
        <w:rPr>
          <w:rFonts w:ascii="Calibri" w:hAnsi="Calibri" w:cs="Calibri"/>
        </w:rPr>
        <w:t xml:space="preserve"> Российской Федерации о санитарно-эпидемиологическом благополучии населения.</w:t>
      </w:r>
    </w:p>
    <w:p w:rsidR="007A493C" w:rsidRDefault="007A493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 w:history="1">
        <w:r>
          <w:rPr>
            <w:rFonts w:ascii="Calibri" w:hAnsi="Calibri" w:cs="Calibri"/>
            <w:color w:val="0000FF"/>
          </w:rPr>
          <w:t>закона</w:t>
        </w:r>
      </w:hyperlink>
      <w:r>
        <w:rPr>
          <w:rFonts w:ascii="Calibri" w:hAnsi="Calibri" w:cs="Calibri"/>
        </w:rPr>
        <w:t xml:space="preserve"> от 25.06.2012 N 93-ФЗ)</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86. Полномочия органов, осуществляющих государственный контроль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202"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привлекают к ответственности за нарушение законодательства Российской Федерации в сфере охраны здоровья, </w:t>
      </w:r>
      <w:hyperlink r:id="rId203"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обращаются в суд с исками, заявлениями о нарушениях законодательства Российской Федерации в сфере охраны здоровья, </w:t>
      </w:r>
      <w:hyperlink r:id="rId204"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рассмотрении заявлений о нарушении законодательства Российской Федерации в сфере охраны здоровья, </w:t>
      </w:r>
      <w:hyperlink r:id="rId205"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w:t>
      </w:r>
      <w:r>
        <w:rPr>
          <w:rFonts w:ascii="Calibri" w:hAnsi="Calibri" w:cs="Calibri"/>
        </w:rPr>
        <w:lastRenderedPageBreak/>
        <w:t>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давать юридическим лицам и физическим лицам разъяснения по вопросам, отнесенным к компетенции органа государственного контроля;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привлекать в установленном порядке для проработки вопросов в сфере охраны здоровья научные и иные организации, ученых и специалистов;</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изымать образцы производимых товаров в установленном законодательством Российской Федерации порядке;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206"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87. Контроль качества и безопасности медицинской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Контроль качества и безопасности медицинской деятельности осуществляется в следующих формах: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ведомственный контроль;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внутренний контроль.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Контроль качества и безопасности медицинской деятельности осуществляется путем: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соблюдения требований к осуществлению медицинской деятельности, установленных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определения показателей качества деятельности медицинских организаций;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207"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создания системы оценки деятельности медицинских работников, участвующих в оказании медицинских услуг;</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88. Государственный контроль качества и безопасности медицинской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контроль качества и безопасности медицинской деятельности осуществляется путем: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осуществления </w:t>
      </w:r>
      <w:hyperlink r:id="rId208" w:history="1">
        <w:r>
          <w:rPr>
            <w:rFonts w:ascii="Calibri" w:hAnsi="Calibri" w:cs="Calibri"/>
            <w:color w:val="0000FF"/>
          </w:rPr>
          <w:t>лицензирования</w:t>
        </w:r>
      </w:hyperlink>
      <w:r>
        <w:rPr>
          <w:rFonts w:ascii="Calibri" w:hAnsi="Calibri" w:cs="Calibri"/>
        </w:rPr>
        <w:t xml:space="preserve"> медицинской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19" w:name="Par1198"/>
      <w:bookmarkEnd w:id="119"/>
      <w:r>
        <w:rPr>
          <w:rFonts w:ascii="Calibri" w:hAnsi="Calibri" w:cs="Calibri"/>
        </w:rPr>
        <w:t xml:space="preserve">3) проведения проверок соблюдения медицинскими организациями порядков оказания медицинской помощи и </w:t>
      </w:r>
      <w:hyperlink r:id="rId209" w:history="1">
        <w:r>
          <w:rPr>
            <w:rFonts w:ascii="Calibri" w:hAnsi="Calibri" w:cs="Calibri"/>
            <w:color w:val="0000FF"/>
          </w:rPr>
          <w:t>стандартов</w:t>
        </w:r>
      </w:hyperlink>
      <w:r>
        <w:rPr>
          <w:rFonts w:ascii="Calibri" w:hAnsi="Calibri" w:cs="Calibri"/>
        </w:rPr>
        <w:t xml:space="preserve">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20" w:name="Par1200"/>
      <w:bookmarkEnd w:id="120"/>
      <w:r>
        <w:rPr>
          <w:rFonts w:ascii="Calibri" w:hAnsi="Calibri" w:cs="Calibri"/>
        </w:rPr>
        <w:lastRenderedPageBreak/>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21" w:name="Par1201"/>
      <w:bookmarkEnd w:id="121"/>
      <w:r>
        <w:rPr>
          <w:rFonts w:ascii="Calibri" w:hAnsi="Calibri" w:cs="Calibri"/>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ar1207" w:history="1">
        <w:r>
          <w:rPr>
            <w:rFonts w:ascii="Calibri" w:hAnsi="Calibri" w:cs="Calibri"/>
            <w:color w:val="0000FF"/>
          </w:rPr>
          <w:t>части 1 статьи 89</w:t>
        </w:r>
      </w:hyperlink>
      <w:r>
        <w:rPr>
          <w:rFonts w:ascii="Calibri" w:hAnsi="Calibri" w:cs="Calibri"/>
        </w:rPr>
        <w:t xml:space="preserve"> и в </w:t>
      </w:r>
      <w:hyperlink w:anchor="Par1210" w:history="1">
        <w:r>
          <w:rPr>
            <w:rFonts w:ascii="Calibri" w:hAnsi="Calibri" w:cs="Calibri"/>
            <w:color w:val="0000FF"/>
          </w:rPr>
          <w:t>статье 90</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10" w:history="1">
        <w:r>
          <w:rPr>
            <w:rFonts w:ascii="Calibri" w:hAnsi="Calibri" w:cs="Calibri"/>
            <w:color w:val="0000FF"/>
          </w:rPr>
          <w:t>Порядок</w:t>
        </w:r>
      </w:hyperlink>
      <w:r>
        <w:rPr>
          <w:rFonts w:ascii="Calibri" w:hAnsi="Calibri" w:cs="Calibri"/>
        </w:rP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89. Ведомственный контроль качества и безопасности медицинской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22" w:name="Par1207"/>
      <w:bookmarkEnd w:id="122"/>
      <w:r>
        <w:rPr>
          <w:rFonts w:ascii="Calibri" w:hAnsi="Calibri" w:cs="Calibri"/>
        </w:rP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ar1198" w:history="1">
        <w:r>
          <w:rPr>
            <w:rFonts w:ascii="Calibri" w:hAnsi="Calibri" w:cs="Calibri"/>
            <w:color w:val="0000FF"/>
          </w:rPr>
          <w:t>пунктами 3</w:t>
        </w:r>
      </w:hyperlink>
      <w:r>
        <w:rPr>
          <w:rFonts w:ascii="Calibri" w:hAnsi="Calibri" w:cs="Calibri"/>
        </w:rPr>
        <w:t xml:space="preserve">, </w:t>
      </w:r>
      <w:hyperlink w:anchor="Par1200" w:history="1">
        <w:r>
          <w:rPr>
            <w:rFonts w:ascii="Calibri" w:hAnsi="Calibri" w:cs="Calibri"/>
            <w:color w:val="0000FF"/>
          </w:rPr>
          <w:t>5</w:t>
        </w:r>
      </w:hyperlink>
      <w:r>
        <w:rPr>
          <w:rFonts w:ascii="Calibri" w:hAnsi="Calibri" w:cs="Calibri"/>
        </w:rPr>
        <w:t xml:space="preserve"> и </w:t>
      </w:r>
      <w:hyperlink w:anchor="Par1201" w:history="1">
        <w:r>
          <w:rPr>
            <w:rFonts w:ascii="Calibri" w:hAnsi="Calibri" w:cs="Calibri"/>
            <w:color w:val="0000FF"/>
          </w:rPr>
          <w:t>6 части 2 статьи 88</w:t>
        </w:r>
      </w:hyperlink>
      <w:r>
        <w:rPr>
          <w:rFonts w:ascii="Calibri" w:hAnsi="Calibri" w:cs="Calibri"/>
        </w:rPr>
        <w:t xml:space="preserve">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123" w:name="Par1210"/>
      <w:bookmarkEnd w:id="123"/>
      <w:r>
        <w:rPr>
          <w:rFonts w:ascii="Calibri" w:hAnsi="Calibri" w:cs="Calibri"/>
        </w:rPr>
        <w:t>Статья 90. Внутренний контроль качества и безопасности медицинской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91. Информационные системы в сфере здравоохранения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Приказом Минздравсоцразвития РФ от 28.04.2011 N 364 утверждена </w:t>
      </w:r>
      <w:hyperlink r:id="rId211" w:history="1">
        <w:r>
          <w:rPr>
            <w:rFonts w:ascii="Calibri" w:hAnsi="Calibri" w:cs="Calibri"/>
            <w:color w:val="0000FF"/>
          </w:rPr>
          <w:t>Концепция</w:t>
        </w:r>
      </w:hyperlink>
      <w:r>
        <w:rPr>
          <w:rFonts w:ascii="Calibri" w:hAnsi="Calibri" w:cs="Calibri"/>
        </w:rPr>
        <w:t xml:space="preserve"> создания единой государственной информационной системы в сфере здравоохранения.</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24" w:name="Par1221"/>
      <w:bookmarkEnd w:id="124"/>
      <w:r>
        <w:rPr>
          <w:rFonts w:ascii="Calibri" w:hAnsi="Calibri" w:cs="Calibri"/>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Приказом ФФОМС от 07.04.2011 N 79 утверждены Общие </w:t>
      </w:r>
      <w:hyperlink r:id="rId212" w:history="1">
        <w:r>
          <w:rPr>
            <w:rFonts w:ascii="Calibri" w:hAnsi="Calibri" w:cs="Calibri"/>
            <w:color w:val="0000FF"/>
          </w:rPr>
          <w:t>принципы</w:t>
        </w:r>
      </w:hyperlink>
      <w:r>
        <w:rPr>
          <w:rFonts w:ascii="Calibri" w:hAnsi="Calibri" w:cs="Calibri"/>
        </w:rPr>
        <w:t xml:space="preserve">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92. Ведение персонифицированного учета при осуществлении медицинской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целях осуществления персонифицированного учета операторы информационных систем, указанные в </w:t>
      </w:r>
      <w:hyperlink w:anchor="Par1221" w:history="1">
        <w:r>
          <w:rPr>
            <w:rFonts w:ascii="Calibri" w:hAnsi="Calibri" w:cs="Calibri"/>
            <w:color w:val="0000FF"/>
          </w:rPr>
          <w:t>части 2 статьи 91</w:t>
        </w:r>
      </w:hyperlink>
      <w:r>
        <w:rPr>
          <w:rFonts w:ascii="Calibri" w:hAnsi="Calibri" w:cs="Calibri"/>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порядка ведения персонифицированного учета в сфере обязательного медицинского страхования, см. </w:t>
      </w:r>
      <w:hyperlink r:id="rId213" w:history="1">
        <w:r>
          <w:rPr>
            <w:rFonts w:ascii="Calibri" w:hAnsi="Calibri" w:cs="Calibri"/>
            <w:color w:val="0000FF"/>
          </w:rPr>
          <w:t>Приказ</w:t>
        </w:r>
      </w:hyperlink>
      <w:r>
        <w:rPr>
          <w:rFonts w:ascii="Calibri" w:hAnsi="Calibri" w:cs="Calibri"/>
        </w:rPr>
        <w:t xml:space="preserve"> Минздравсоцразвития РФ от 25.01.2011 N 29н.</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ведения персонифицированного учета определяется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21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93. Сведения о лицах, которые участвуют в оказании медицинских услуг</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фамилия, имя, отчество (последнее - при наличии);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место рождения;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гражданство;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данные документа, удостоверяющего личность;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место жительства;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место регистрации;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дата регистрации;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страховой номер индивидуального лицевого счета (при наличии), принятый в соответствии с </w:t>
      </w:r>
      <w:hyperlink r:id="rId215" w:history="1">
        <w:r>
          <w:rPr>
            <w:rFonts w:ascii="Calibri" w:hAnsi="Calibri" w:cs="Calibri"/>
            <w:color w:val="0000FF"/>
          </w:rPr>
          <w:t>законодательством</w:t>
        </w:r>
      </w:hyperlink>
      <w:r>
        <w:rPr>
          <w:rFonts w:ascii="Calibri" w:hAnsi="Calibri" w:cs="Calibri"/>
        </w:rPr>
        <w:t xml:space="preserve"> Российской Федерации об индивидуальном (персонифицированном) учете в системе обязательного пенсионного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сведения об образовании, в том числе данные об образовательных организациях и о документах об образовании;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наименование организации, оказывающей медицинские услуги;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занимаемая должность в организации, оказывающей медицинские услуги.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94. Сведения о лицах, которым оказываются медицинские услуги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фамилия, имя, отчество (последнее - при наличии);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место рождения;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гражданство;</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данные документа, удостоверяющего личность;</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место жительства;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место регистрации;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дата регистрации;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страховой номер индивидуального лицевого счета (при наличии), принятый в соответствии с </w:t>
      </w:r>
      <w:hyperlink r:id="rId216" w:history="1">
        <w:r>
          <w:rPr>
            <w:rFonts w:ascii="Calibri" w:hAnsi="Calibri" w:cs="Calibri"/>
            <w:color w:val="0000FF"/>
          </w:rPr>
          <w:t>законодательством</w:t>
        </w:r>
      </w:hyperlink>
      <w:r>
        <w:rPr>
          <w:rFonts w:ascii="Calibri" w:hAnsi="Calibri" w:cs="Calibri"/>
        </w:rPr>
        <w:t xml:space="preserve"> Российской Федерации об индивидуальном (персонифицированном) учете в системе обязательного пенсионного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номер полиса обязательного медицинского страхования застрахованного лица (при наличии);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анамнез;</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диагноз;</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сведения об организации, оказавшей медицинские услуги;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вид оказанной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условия оказания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сроки оказания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объем оказанной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результат обращения за медицинской помощью;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серия и номер выданного листка нетрудоспособности (при наличии);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сведения об оказанных медицинских услугах;</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примененные стандарты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сведения о медицинском работнике или медицинских работниках, оказавших медицинскую услугу.</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95. Государственный контроль за обращением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Обращение медицинских изделий, которое осуществляется на территории Российской Федерации, подлежит государственному контролю.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Государственный контроль за обращением медицинских изделий осуществляется уполномоченным Правительством Российской Федерации федеральным </w:t>
      </w:r>
      <w:hyperlink r:id="rId217" w:history="1">
        <w:r>
          <w:rPr>
            <w:rFonts w:ascii="Calibri" w:hAnsi="Calibri" w:cs="Calibri"/>
            <w:color w:val="0000FF"/>
          </w:rPr>
          <w:t>органом</w:t>
        </w:r>
      </w:hyperlink>
      <w:r>
        <w:rPr>
          <w:rFonts w:ascii="Calibri" w:hAnsi="Calibri" w:cs="Calibri"/>
        </w:rPr>
        <w:t xml:space="preserve"> исполнительной власти (федеральный государственный контроль) в соответствии с законодательством Российской Федерации в </w:t>
      </w:r>
      <w:hyperlink r:id="rId21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7A493C" w:rsidRDefault="007A493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19" w:history="1">
        <w:r>
          <w:rPr>
            <w:rFonts w:ascii="Calibri" w:hAnsi="Calibri" w:cs="Calibri"/>
            <w:color w:val="0000FF"/>
          </w:rPr>
          <w:t>закона</w:t>
        </w:r>
      </w:hyperlink>
      <w:r>
        <w:rPr>
          <w:rFonts w:ascii="Calibri" w:hAnsi="Calibri" w:cs="Calibri"/>
        </w:rPr>
        <w:t xml:space="preserve"> от 25.06.2012 N 93-ФЗ)</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Государственный контроль за обращением медицинских изделий осуществляется посредством: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выдачи разрешений на ввоз на территорию Российской Федерации медицинских изделий в целях их государственной регистрации;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проведения мониторинга безопасности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Федеральный </w:t>
      </w:r>
      <w:hyperlink r:id="rId220" w:history="1">
        <w:r>
          <w:rPr>
            <w:rFonts w:ascii="Calibri" w:hAnsi="Calibri" w:cs="Calibri"/>
            <w:color w:val="0000FF"/>
          </w:rPr>
          <w:t>закон</w:t>
        </w:r>
      </w:hyperlink>
      <w:r>
        <w:rPr>
          <w:rFonts w:ascii="Calibri" w:hAnsi="Calibri" w:cs="Calibri"/>
        </w:rPr>
        <w:t xml:space="preserve"> от 25.06.2012 N 93-ФЗ.</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96. Мониторинг безопасности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25" w:name="Par1301"/>
      <w:bookmarkEnd w:id="125"/>
      <w:r>
        <w:rPr>
          <w:rFonts w:ascii="Calibri" w:hAnsi="Calibri" w:cs="Calibri"/>
        </w:rPr>
        <w:t xml:space="preserve">3. Субъекты обращения медицинских изделий, осуществляющие виды деятельности, предусмотренные </w:t>
      </w:r>
      <w:hyperlink w:anchor="Par543" w:history="1">
        <w:r>
          <w:rPr>
            <w:rFonts w:ascii="Calibri" w:hAnsi="Calibri" w:cs="Calibri"/>
            <w:color w:val="0000FF"/>
          </w:rPr>
          <w:t>частью 3 статьи 38</w:t>
        </w:r>
      </w:hyperlink>
      <w:r>
        <w:rPr>
          <w:rFonts w:ascii="Calibri" w:hAnsi="Calibri" w:cs="Calibri"/>
        </w:rPr>
        <w:t xml:space="preserve"> настоящего Федерального закона, обязаны сообщать в </w:t>
      </w:r>
      <w:r>
        <w:rPr>
          <w:rFonts w:ascii="Calibri" w:hAnsi="Calibri" w:cs="Calibri"/>
        </w:rPr>
        <w:lastRenderedPageBreak/>
        <w:t xml:space="preserve">установленном уполномоченным Правительством Российской Федерации федеральным органом исполнительной власти </w:t>
      </w:r>
      <w:hyperlink r:id="rId221" w:history="1">
        <w:r>
          <w:rPr>
            <w:rFonts w:ascii="Calibri" w:hAnsi="Calibri" w:cs="Calibri"/>
            <w:color w:val="0000FF"/>
          </w:rPr>
          <w:t>порядке</w:t>
        </w:r>
      </w:hyperlink>
      <w:r>
        <w:rPr>
          <w:rFonts w:ascii="Calibri" w:hAnsi="Calibri" w:cs="Calibri"/>
        </w:rP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несообщение или сокрытие случаев и сведений, предусмотренных </w:t>
      </w:r>
      <w:hyperlink w:anchor="Par1301" w:history="1">
        <w:r>
          <w:rPr>
            <w:rFonts w:ascii="Calibri" w:hAnsi="Calibri" w:cs="Calibri"/>
            <w:color w:val="0000FF"/>
          </w:rPr>
          <w:t>частью 3</w:t>
        </w:r>
      </w:hyperlink>
      <w:r>
        <w:rPr>
          <w:rFonts w:ascii="Calibri" w:hAnsi="Calibri" w:cs="Calibri"/>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22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осуществления мониторинга безопасности медицинских изделий устанавливается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26" w:name="Par1304"/>
      <w:bookmarkEnd w:id="126"/>
      <w:r>
        <w:rPr>
          <w:rFonts w:ascii="Calibri" w:hAnsi="Calibri" w:cs="Calibri"/>
        </w:rPr>
        <w:t>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если информация, указанная в </w:t>
      </w:r>
      <w:hyperlink w:anchor="Par1304" w:history="1">
        <w:r>
          <w:rPr>
            <w:rFonts w:ascii="Calibri" w:hAnsi="Calibri" w:cs="Calibri"/>
            <w:color w:val="0000FF"/>
          </w:rPr>
          <w:t>части 6</w:t>
        </w:r>
      </w:hyperlink>
      <w:r>
        <w:rPr>
          <w:rFonts w:ascii="Calibri" w:hAnsi="Calibri" w:cs="Calibri"/>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97. Медицинская статистика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Статистическое наблюдение в сфере здравоохранения осуществляется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Порядок осуществления статистического наблюдения в сфере здравоохранения, </w:t>
      </w:r>
      <w:hyperlink r:id="rId223" w:history="1">
        <w:r>
          <w:rPr>
            <w:rFonts w:ascii="Calibri" w:hAnsi="Calibri" w:cs="Calibri"/>
            <w:color w:val="0000FF"/>
          </w:rPr>
          <w:t>формы</w:t>
        </w:r>
      </w:hyperlink>
      <w:r>
        <w:rPr>
          <w:rFonts w:ascii="Calibri" w:hAnsi="Calibri" w:cs="Calibri"/>
        </w:rPr>
        <w:t xml:space="preserve"> статистического учета и отчетности в сфере здравоохранения, </w:t>
      </w:r>
      <w:hyperlink r:id="rId224" w:history="1">
        <w:r>
          <w:rPr>
            <w:rFonts w:ascii="Calibri" w:hAnsi="Calibri" w:cs="Calibri"/>
            <w:color w:val="0000FF"/>
          </w:rPr>
          <w:t>порядок</w:t>
        </w:r>
      </w:hyperlink>
      <w:r>
        <w:rPr>
          <w:rFonts w:ascii="Calibri" w:hAnsi="Calibri" w:cs="Calibri"/>
        </w:rPr>
        <w:t xml:space="preserve"> их заполнения и сроки представления устанавливаются уполномоченным федеральным органом исполнительной власти.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13. ОТВЕТСТВЕННОСТЬ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98. Ответственность в сфере охраны здоровья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w:t>
      </w:r>
      <w:r>
        <w:rPr>
          <w:rFonts w:ascii="Calibri" w:hAnsi="Calibri" w:cs="Calibri"/>
        </w:rPr>
        <w:lastRenderedPageBreak/>
        <w:t>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pStyle w:val="ConsPlusTitle0"/>
        <w:jc w:val="center"/>
        <w:outlineLvl w:val="0"/>
        <w:rPr>
          <w:sz w:val="20"/>
          <w:szCs w:val="20"/>
        </w:rPr>
      </w:pPr>
      <w:r>
        <w:rPr>
          <w:sz w:val="20"/>
          <w:szCs w:val="20"/>
        </w:rPr>
        <w:t>Глава 14. ЗАКЛЮЧИТЕЛЬНЫЕ ПОЛОЖЕНИЯ</w:t>
      </w:r>
    </w:p>
    <w:p w:rsidR="007A493C" w:rsidRDefault="007A493C">
      <w:pPr>
        <w:widowControl w:val="0"/>
        <w:autoSpaceDE w:val="0"/>
        <w:autoSpaceDN w:val="0"/>
        <w:adjustRightInd w:val="0"/>
        <w:spacing w:after="0" w:line="240" w:lineRule="auto"/>
        <w:ind w:firstLine="540"/>
        <w:jc w:val="both"/>
        <w:rPr>
          <w:rFonts w:ascii="Calibri" w:hAnsi="Calibri" w:cs="Calibri"/>
          <w:sz w:val="20"/>
          <w:szCs w:val="20"/>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Признать не действующими на территории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Закон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Указ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Указ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Закон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Закон СССР от 23 апреля 1990 года N 1447-1 "О профилактике заболевания СПИД" (Ведомости Съезда народных депутатов СССР и Верховного Совета СССР, 1990, N 19, ст. 324);</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Постановление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Закон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пункт 5 раздела I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25" w:history="1">
        <w:r>
          <w:rPr>
            <w:rFonts w:ascii="Calibri" w:hAnsi="Calibri" w:cs="Calibri"/>
            <w:color w:val="0000FF"/>
          </w:rPr>
          <w:t>пункт 3</w:t>
        </w:r>
      </w:hyperlink>
      <w:r>
        <w:rPr>
          <w:rFonts w:ascii="Calibri" w:hAnsi="Calibri" w:cs="Calibri"/>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раздел IV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пункт 4 раздела I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Указ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26" w:history="1">
        <w:r>
          <w:rPr>
            <w:rFonts w:ascii="Calibri" w:hAnsi="Calibri" w:cs="Calibri"/>
            <w:color w:val="0000FF"/>
          </w:rPr>
          <w:t>Основы</w:t>
        </w:r>
      </w:hyperlink>
      <w:r>
        <w:rPr>
          <w:rFonts w:ascii="Calibri" w:hAnsi="Calibri" w:cs="Calibri"/>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27" w:history="1">
        <w:r>
          <w:rPr>
            <w:rFonts w:ascii="Calibri" w:hAnsi="Calibri" w:cs="Calibri"/>
            <w:color w:val="0000FF"/>
          </w:rPr>
          <w:t>пункт 3 статьи 1</w:t>
        </w:r>
      </w:hyperlink>
      <w:r>
        <w:rPr>
          <w:rFonts w:ascii="Calibri" w:hAnsi="Calibri" w:cs="Calibri"/>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Федеральный </w:t>
      </w:r>
      <w:hyperlink r:id="rId228" w:history="1">
        <w:r>
          <w:rPr>
            <w:rFonts w:ascii="Calibri" w:hAnsi="Calibri" w:cs="Calibri"/>
            <w:color w:val="0000FF"/>
          </w:rPr>
          <w:t>закон</w:t>
        </w:r>
      </w:hyperlink>
      <w:r>
        <w:rPr>
          <w:rFonts w:ascii="Calibri" w:hAnsi="Calibri" w:cs="Calibri"/>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Федеральный </w:t>
      </w:r>
      <w:hyperlink r:id="rId229" w:history="1">
        <w:r>
          <w:rPr>
            <w:rFonts w:ascii="Calibri" w:hAnsi="Calibri" w:cs="Calibri"/>
            <w:color w:val="0000FF"/>
          </w:rPr>
          <w:t>закон</w:t>
        </w:r>
      </w:hyperlink>
      <w:r>
        <w:rPr>
          <w:rFonts w:ascii="Calibri" w:hAnsi="Calibri" w:cs="Calibri"/>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230" w:history="1">
        <w:r>
          <w:rPr>
            <w:rFonts w:ascii="Calibri" w:hAnsi="Calibri" w:cs="Calibri"/>
            <w:color w:val="0000FF"/>
          </w:rPr>
          <w:t>статью 11</w:t>
        </w:r>
      </w:hyperlink>
      <w:r>
        <w:rPr>
          <w:rFonts w:ascii="Calibri" w:hAnsi="Calibri" w:cs="Calibri"/>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hyperlink r:id="rId231" w:history="1">
        <w:r>
          <w:rPr>
            <w:rFonts w:ascii="Calibri" w:hAnsi="Calibri" w:cs="Calibri"/>
            <w:color w:val="0000FF"/>
          </w:rPr>
          <w:t>пункт 1 статьи 9</w:t>
        </w:r>
      </w:hyperlink>
      <w:r>
        <w:rPr>
          <w:rFonts w:ascii="Calibri" w:hAnsi="Calibri" w:cs="Calibri"/>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hyperlink r:id="rId232" w:history="1">
        <w:r>
          <w:rPr>
            <w:rFonts w:ascii="Calibri" w:hAnsi="Calibri" w:cs="Calibri"/>
            <w:color w:val="0000FF"/>
          </w:rPr>
          <w:t>статью 5</w:t>
        </w:r>
      </w:hyperlink>
      <w:r>
        <w:rPr>
          <w:rFonts w:ascii="Calibri" w:hAnsi="Calibri" w:cs="Calibri"/>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233" w:history="1">
        <w:r>
          <w:rPr>
            <w:rFonts w:ascii="Calibri" w:hAnsi="Calibri" w:cs="Calibri"/>
            <w:color w:val="0000FF"/>
          </w:rPr>
          <w:t>статью 22</w:t>
        </w:r>
      </w:hyperlink>
      <w:r>
        <w:rPr>
          <w:rFonts w:ascii="Calibri" w:hAnsi="Calibri" w:cs="Calibri"/>
        </w:rPr>
        <w:t xml:space="preserve"> Федерального закона от 29 июня 2004 года N 58-ФЗ "О внесении изменений в </w:t>
      </w:r>
      <w:r>
        <w:rPr>
          <w:rFonts w:ascii="Calibri" w:hAnsi="Calibri" w:cs="Calibri"/>
        </w:rPr>
        <w:lastRenderedPageBreak/>
        <w:t>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w:t>
      </w:r>
      <w:hyperlink r:id="rId234" w:history="1">
        <w:r>
          <w:rPr>
            <w:rFonts w:ascii="Calibri" w:hAnsi="Calibri" w:cs="Calibri"/>
            <w:color w:val="0000FF"/>
          </w:rPr>
          <w:t>статью 35</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235" w:history="1">
        <w:r>
          <w:rPr>
            <w:rFonts w:ascii="Calibri" w:hAnsi="Calibri" w:cs="Calibri"/>
            <w:color w:val="0000FF"/>
          </w:rPr>
          <w:t>закон</w:t>
        </w:r>
      </w:hyperlink>
      <w:r>
        <w:rPr>
          <w:rFonts w:ascii="Calibri" w:hAnsi="Calibri" w:cs="Calibri"/>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Федеральный </w:t>
      </w:r>
      <w:hyperlink r:id="rId236" w:history="1">
        <w:r>
          <w:rPr>
            <w:rFonts w:ascii="Calibri" w:hAnsi="Calibri" w:cs="Calibri"/>
            <w:color w:val="0000FF"/>
          </w:rPr>
          <w:t>закон</w:t>
        </w:r>
      </w:hyperlink>
      <w:r>
        <w:rPr>
          <w:rFonts w:ascii="Calibri" w:hAnsi="Calibri" w:cs="Calibri"/>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w:t>
      </w:r>
      <w:hyperlink r:id="rId237" w:history="1">
        <w:r>
          <w:rPr>
            <w:rFonts w:ascii="Calibri" w:hAnsi="Calibri" w:cs="Calibri"/>
            <w:color w:val="0000FF"/>
          </w:rPr>
          <w:t>статью 5</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Федеральный </w:t>
      </w:r>
      <w:hyperlink r:id="rId238" w:history="1">
        <w:r>
          <w:rPr>
            <w:rFonts w:ascii="Calibri" w:hAnsi="Calibri" w:cs="Calibri"/>
            <w:color w:val="0000FF"/>
          </w:rPr>
          <w:t>закон</w:t>
        </w:r>
      </w:hyperlink>
      <w:r>
        <w:rPr>
          <w:rFonts w:ascii="Calibri" w:hAnsi="Calibri" w:cs="Calibri"/>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hyperlink r:id="rId239" w:history="1">
        <w:r>
          <w:rPr>
            <w:rFonts w:ascii="Calibri" w:hAnsi="Calibri" w:cs="Calibri"/>
            <w:color w:val="0000FF"/>
          </w:rPr>
          <w:t>статью 6</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w:t>
      </w:r>
      <w:hyperlink r:id="rId240" w:history="1">
        <w:r>
          <w:rPr>
            <w:rFonts w:ascii="Calibri" w:hAnsi="Calibri" w:cs="Calibri"/>
            <w:color w:val="0000FF"/>
          </w:rPr>
          <w:t>статью 6</w:t>
        </w:r>
      </w:hyperlink>
      <w:r>
        <w:rPr>
          <w:rFonts w:ascii="Calibri" w:hAnsi="Calibri" w:cs="Calibri"/>
        </w:rPr>
        <w:t xml:space="preserve"> и </w:t>
      </w:r>
      <w:hyperlink r:id="rId241" w:history="1">
        <w:r>
          <w:rPr>
            <w:rFonts w:ascii="Calibri" w:hAnsi="Calibri" w:cs="Calibri"/>
            <w:color w:val="0000FF"/>
          </w:rPr>
          <w:t>пункт 2 статьи 33</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242" w:history="1">
        <w:r>
          <w:rPr>
            <w:rFonts w:ascii="Calibri" w:hAnsi="Calibri" w:cs="Calibri"/>
            <w:color w:val="0000FF"/>
          </w:rPr>
          <w:t>статью 15</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243" w:history="1">
        <w:r>
          <w:rPr>
            <w:rFonts w:ascii="Calibri" w:hAnsi="Calibri" w:cs="Calibri"/>
            <w:color w:val="0000FF"/>
          </w:rPr>
          <w:t>статью 1</w:t>
        </w:r>
      </w:hyperlink>
      <w:r>
        <w:rPr>
          <w:rFonts w:ascii="Calibri" w:hAnsi="Calibri" w:cs="Calibri"/>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244" w:history="1">
        <w:r>
          <w:rPr>
            <w:rFonts w:ascii="Calibri" w:hAnsi="Calibri" w:cs="Calibri"/>
            <w:color w:val="0000FF"/>
          </w:rPr>
          <w:t>статью 6</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hyperlink r:id="rId245" w:history="1">
        <w:r>
          <w:rPr>
            <w:rFonts w:ascii="Calibri" w:hAnsi="Calibri" w:cs="Calibri"/>
            <w:color w:val="0000FF"/>
          </w:rPr>
          <w:t>статью 7</w:t>
        </w:r>
      </w:hyperlink>
      <w:r>
        <w:rPr>
          <w:rFonts w:ascii="Calibri" w:hAnsi="Calibri" w:cs="Calibri"/>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w:t>
      </w:r>
      <w:hyperlink r:id="rId246" w:history="1">
        <w:r>
          <w:rPr>
            <w:rFonts w:ascii="Calibri" w:hAnsi="Calibri" w:cs="Calibri"/>
            <w:color w:val="0000FF"/>
          </w:rPr>
          <w:t>статью 1</w:t>
        </w:r>
      </w:hyperlink>
      <w:r>
        <w:rPr>
          <w:rFonts w:ascii="Calibri" w:hAnsi="Calibri" w:cs="Calibri"/>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247" w:history="1">
        <w:r>
          <w:rPr>
            <w:rFonts w:ascii="Calibri" w:hAnsi="Calibri" w:cs="Calibri"/>
            <w:color w:val="0000FF"/>
          </w:rPr>
          <w:t>статью 4</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31) </w:t>
      </w:r>
      <w:hyperlink r:id="rId248" w:history="1">
        <w:r>
          <w:rPr>
            <w:rFonts w:ascii="Calibri" w:hAnsi="Calibri" w:cs="Calibri"/>
            <w:color w:val="0000FF"/>
          </w:rPr>
          <w:t>статью 1</w:t>
        </w:r>
      </w:hyperlink>
      <w:r>
        <w:rPr>
          <w:rFonts w:ascii="Calibri" w:hAnsi="Calibri" w:cs="Calibri"/>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w:t>
      </w:r>
      <w:hyperlink r:id="rId249" w:history="1">
        <w:r>
          <w:rPr>
            <w:rFonts w:ascii="Calibri" w:hAnsi="Calibri" w:cs="Calibri"/>
            <w:color w:val="0000FF"/>
          </w:rPr>
          <w:t>статью 2</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250" w:history="1">
        <w:r>
          <w:rPr>
            <w:rFonts w:ascii="Calibri" w:hAnsi="Calibri" w:cs="Calibri"/>
            <w:color w:val="0000FF"/>
          </w:rPr>
          <w:t>статью 6</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bookmarkStart w:id="127" w:name="Par1378"/>
      <w:bookmarkEnd w:id="127"/>
      <w:r>
        <w:rPr>
          <w:rFonts w:ascii="Calibri" w:hAnsi="Calibri" w:cs="Calibri"/>
        </w:rPr>
        <w:t>Статья 100. Заключительные положения</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 1 января 2016 года: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(профессиональной переподготовки) и при наличии сертификата специалиста;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w:t>
      </w:r>
      <w:hyperlink r:id="rId251"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Сертификаты специалиста, выданные медицинским и фармацевтическим работникам до 1 января 2016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3 статьи 100 применяется до дня вступления в силу федерального закона об образовании (</w:t>
      </w:r>
      <w:hyperlink w:anchor="Par1433" w:history="1">
        <w:r>
          <w:rPr>
            <w:rFonts w:ascii="Calibri" w:hAnsi="Calibri" w:cs="Calibri"/>
            <w:color w:val="0000FF"/>
          </w:rPr>
          <w:t>пункт 9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28" w:name="Par1389"/>
      <w:bookmarkEnd w:id="128"/>
      <w:r>
        <w:rPr>
          <w:rFonts w:ascii="Calibri" w:hAnsi="Calibri" w:cs="Calibri"/>
        </w:rPr>
        <w:t>3. Медицинское и фармацевтическое образование осуществляется по профессиональным образовательным программам:</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начального профессионального образования;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среднего профессионального образования;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высшего профессионального образования;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послевузовского профессионального образования - интернатура, ординатура, аспирантура, </w:t>
      </w:r>
      <w:r>
        <w:rPr>
          <w:rFonts w:ascii="Calibri" w:hAnsi="Calibri" w:cs="Calibri"/>
        </w:rPr>
        <w:lastRenderedPageBreak/>
        <w:t>докторантура;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дополнительным профессиональным образовательным программам - повышение квалификации, профессиональная переподготовка.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4 статьи 100 применяется до дня вступления в силу федерального закона об образовании (</w:t>
      </w:r>
      <w:hyperlink w:anchor="Par1433" w:history="1">
        <w:r>
          <w:rPr>
            <w:rFonts w:ascii="Calibri" w:hAnsi="Calibri" w:cs="Calibri"/>
            <w:color w:val="0000FF"/>
          </w:rPr>
          <w:t>пункт 9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Подготовка по программам интернатуры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5 статьи 100 применяется до дня вступления в силу федерального закона об образовании (</w:t>
      </w:r>
      <w:hyperlink w:anchor="Par1433" w:history="1">
        <w:r>
          <w:rPr>
            <w:rFonts w:ascii="Calibri" w:hAnsi="Calibri" w:cs="Calibri"/>
            <w:color w:val="0000FF"/>
          </w:rPr>
          <w:t>пункт 9 статьи 101</w:t>
        </w:r>
      </w:hyperlink>
      <w:r>
        <w:rPr>
          <w:rFonts w:ascii="Calibri" w:hAnsi="Calibri" w:cs="Calibri"/>
        </w:rPr>
        <w:t xml:space="preserve"> данного документа).</w:t>
      </w: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29" w:name="Par1402"/>
      <w:bookmarkEnd w:id="129"/>
      <w:r>
        <w:rPr>
          <w:rFonts w:ascii="Calibri" w:hAnsi="Calibri" w:cs="Calibri"/>
        </w:rPr>
        <w:t>5. Подготовка по программам ординатуры обеспечивает приобретение специалистами знаний, умений и навыков, необходимых для осуществления профессиональной деятельности по определенной медицинской специальности или фармацевтической специальности, а также приобретение квалификации, позволяющей занимать должности медицинских работников и фармацевтических работников по определенной медицинской или фармацевтической специальности.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 1 сентября 2017 года послевузовское медицинское и фармацевтическое образование может быть получено в ординатуре, аспирантуре и докторантуре.</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 1 января 2015 года: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уполномоченный федеральный орган исполнительной власти формирует </w:t>
      </w:r>
      <w:hyperlink r:id="rId252" w:history="1">
        <w:r>
          <w:rPr>
            <w:rFonts w:ascii="Calibri" w:hAnsi="Calibri" w:cs="Calibri"/>
            <w:color w:val="0000FF"/>
          </w:rPr>
          <w:t>перечень</w:t>
        </w:r>
      </w:hyperlink>
      <w:r>
        <w:rPr>
          <w:rFonts w:ascii="Calibri" w:hAnsi="Calibri" w:cs="Calibri"/>
        </w:rPr>
        <w:t xml:space="preserve">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До 1 января 2013 года медицинскими организациями могут применяться порядки оказания медицинской помощи и </w:t>
      </w:r>
      <w:hyperlink r:id="rId253" w:history="1">
        <w:r>
          <w:rPr>
            <w:rFonts w:ascii="Calibri" w:hAnsi="Calibri" w:cs="Calibri"/>
            <w:color w:val="0000FF"/>
          </w:rPr>
          <w:t>стандарты</w:t>
        </w:r>
      </w:hyperlink>
      <w:r>
        <w:rPr>
          <w:rFonts w:ascii="Calibri" w:hAnsi="Calibri" w:cs="Calibri"/>
        </w:rPr>
        <w:t xml:space="preserve">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ar286" w:history="1">
        <w:r>
          <w:rPr>
            <w:rFonts w:ascii="Calibri" w:hAnsi="Calibri" w:cs="Calibri"/>
            <w:color w:val="0000FF"/>
          </w:rPr>
          <w:t>частью 2 статьи 16</w:t>
        </w:r>
      </w:hyperlink>
      <w:r>
        <w:rPr>
          <w:rFonts w:ascii="Calibri" w:hAnsi="Calibri" w:cs="Calibri"/>
        </w:rPr>
        <w:t xml:space="preserve"> настоящего Федерального закона, могут быть сохранены в </w:t>
      </w:r>
      <w:r>
        <w:rPr>
          <w:rFonts w:ascii="Calibri" w:hAnsi="Calibri" w:cs="Calibri"/>
        </w:rPr>
        <w:lastRenderedPageBreak/>
        <w:t>собственности муниципальных образований при условии их использования по целевому назначению.</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254" w:history="1">
        <w:r>
          <w:rPr>
            <w:rFonts w:ascii="Calibri" w:hAnsi="Calibri" w:cs="Calibri"/>
            <w:color w:val="0000FF"/>
          </w:rPr>
          <w:t>перечня</w:t>
        </w:r>
      </w:hyperlink>
      <w:r>
        <w:rPr>
          <w:rFonts w:ascii="Calibri" w:hAnsi="Calibri" w:cs="Calibri"/>
        </w:rPr>
        <w:t xml:space="preserve"> оказываемых услуг, установленного </w:t>
      </w:r>
      <w:hyperlink r:id="rId255" w:history="1">
        <w:r>
          <w:rPr>
            <w:rFonts w:ascii="Calibri" w:hAnsi="Calibri" w:cs="Calibri"/>
            <w:color w:val="0000FF"/>
          </w:rPr>
          <w:t>положением</w:t>
        </w:r>
      </w:hyperlink>
      <w:r>
        <w:rPr>
          <w:rFonts w:ascii="Calibri" w:hAnsi="Calibri" w:cs="Calibri"/>
        </w:rPr>
        <w:t xml:space="preserve"> о лицензировании медицинской деятельности, и действуют до истечения указанного в них срока.</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Лицам, имеющим право на выбор врача и выбор медицинской организации в соответствии с положениями </w:t>
      </w:r>
      <w:hyperlink w:anchor="Par352" w:history="1">
        <w:r>
          <w:rPr>
            <w:rFonts w:ascii="Calibri" w:hAnsi="Calibri" w:cs="Calibri"/>
            <w:color w:val="0000FF"/>
          </w:rPr>
          <w:t>части 2 статьи 21</w:t>
        </w:r>
      </w:hyperlink>
      <w:r>
        <w:rPr>
          <w:rFonts w:ascii="Calibri" w:hAnsi="Calibri" w:cs="Calibri"/>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С 1 января по 31 декабря 2012 года Российская Федерация в порядке, установленном </w:t>
      </w:r>
      <w:hyperlink w:anchor="Par205" w:history="1">
        <w:r>
          <w:rPr>
            <w:rFonts w:ascii="Calibri" w:hAnsi="Calibri" w:cs="Calibri"/>
            <w:color w:val="0000FF"/>
          </w:rPr>
          <w:t>статьей 15</w:t>
        </w:r>
      </w:hyperlink>
      <w:r>
        <w:rPr>
          <w:rFonts w:ascii="Calibri" w:hAnsi="Calibri" w:cs="Calibri"/>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медицинских организаций муниципальной и частной систем здравоохранения.</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256" w:history="1">
        <w:r>
          <w:rPr>
            <w:rFonts w:ascii="Calibri" w:hAnsi="Calibri" w:cs="Calibri"/>
            <w:color w:val="0000FF"/>
          </w:rPr>
          <w:t>статьи 20.1</w:t>
        </w:r>
      </w:hyperlink>
      <w:r>
        <w:rPr>
          <w:rFonts w:ascii="Calibri" w:hAnsi="Calibri" w:cs="Calibri"/>
        </w:rPr>
        <w:t xml:space="preserve"> Основ законодательства Российской Федерации об охране здоровья граждан от 22 июля 1993 года N 5487-1.</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101. Порядок вступления в силу настоящего Федерального закона</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7A493C" w:rsidRDefault="007A493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21" w:history="1">
        <w:r>
          <w:rPr>
            <w:rFonts w:ascii="Calibri" w:hAnsi="Calibri" w:cs="Calibri"/>
            <w:color w:val="0000FF"/>
          </w:rPr>
          <w:t>Глава 1</w:t>
        </w:r>
      </w:hyperlink>
      <w:r>
        <w:rPr>
          <w:rFonts w:ascii="Calibri" w:hAnsi="Calibri" w:cs="Calibri"/>
        </w:rPr>
        <w:t xml:space="preserve">, </w:t>
      </w:r>
      <w:hyperlink w:anchor="Par67" w:history="1">
        <w:r>
          <w:rPr>
            <w:rFonts w:ascii="Calibri" w:hAnsi="Calibri" w:cs="Calibri"/>
            <w:color w:val="0000FF"/>
          </w:rPr>
          <w:t>статьи 4</w:t>
        </w:r>
      </w:hyperlink>
      <w:r>
        <w:rPr>
          <w:rFonts w:ascii="Calibri" w:hAnsi="Calibri" w:cs="Calibri"/>
        </w:rPr>
        <w:t>-</w:t>
      </w:r>
      <w:hyperlink w:anchor="Par109" w:history="1">
        <w:r>
          <w:rPr>
            <w:rFonts w:ascii="Calibri" w:hAnsi="Calibri" w:cs="Calibri"/>
            <w:color w:val="0000FF"/>
          </w:rPr>
          <w:t>9</w:t>
        </w:r>
      </w:hyperlink>
      <w:r>
        <w:rPr>
          <w:rFonts w:ascii="Calibri" w:hAnsi="Calibri" w:cs="Calibri"/>
        </w:rPr>
        <w:t xml:space="preserve">, </w:t>
      </w:r>
      <w:hyperlink w:anchor="Par114" w:history="1">
        <w:r>
          <w:rPr>
            <w:rFonts w:ascii="Calibri" w:hAnsi="Calibri" w:cs="Calibri"/>
            <w:color w:val="0000FF"/>
          </w:rPr>
          <w:t>статья 10</w:t>
        </w:r>
      </w:hyperlink>
      <w:r>
        <w:rPr>
          <w:rFonts w:ascii="Calibri" w:hAnsi="Calibri" w:cs="Calibri"/>
        </w:rPr>
        <w:t xml:space="preserve"> (за исключением </w:t>
      </w:r>
      <w:hyperlink w:anchor="Par123" w:history="1">
        <w:r>
          <w:rPr>
            <w:rFonts w:ascii="Calibri" w:hAnsi="Calibri" w:cs="Calibri"/>
            <w:color w:val="0000FF"/>
          </w:rPr>
          <w:t>пункта 4</w:t>
        </w:r>
      </w:hyperlink>
      <w:r>
        <w:rPr>
          <w:rFonts w:ascii="Calibri" w:hAnsi="Calibri" w:cs="Calibri"/>
        </w:rPr>
        <w:t xml:space="preserve">), </w:t>
      </w:r>
      <w:hyperlink w:anchor="Par129" w:history="1">
        <w:r>
          <w:rPr>
            <w:rFonts w:ascii="Calibri" w:hAnsi="Calibri" w:cs="Calibri"/>
            <w:color w:val="0000FF"/>
          </w:rPr>
          <w:t>статьи 11</w:t>
        </w:r>
      </w:hyperlink>
      <w:r>
        <w:rPr>
          <w:rFonts w:ascii="Calibri" w:hAnsi="Calibri" w:cs="Calibri"/>
        </w:rPr>
        <w:t>-</w:t>
      </w:r>
      <w:hyperlink w:anchor="Par144" w:history="1">
        <w:r>
          <w:rPr>
            <w:rFonts w:ascii="Calibri" w:hAnsi="Calibri" w:cs="Calibri"/>
            <w:color w:val="0000FF"/>
          </w:rPr>
          <w:t>13</w:t>
        </w:r>
      </w:hyperlink>
      <w:r>
        <w:rPr>
          <w:rFonts w:ascii="Calibri" w:hAnsi="Calibri" w:cs="Calibri"/>
        </w:rPr>
        <w:t xml:space="preserve">, </w:t>
      </w:r>
      <w:hyperlink w:anchor="Par168" w:history="1">
        <w:r>
          <w:rPr>
            <w:rFonts w:ascii="Calibri" w:hAnsi="Calibri" w:cs="Calibri"/>
            <w:color w:val="0000FF"/>
          </w:rPr>
          <w:t>часть 1</w:t>
        </w:r>
      </w:hyperlink>
      <w:r>
        <w:rPr>
          <w:rFonts w:ascii="Calibri" w:hAnsi="Calibri" w:cs="Calibri"/>
        </w:rPr>
        <w:t xml:space="preserve">, </w:t>
      </w:r>
      <w:hyperlink w:anchor="Par187" w:history="1">
        <w:r>
          <w:rPr>
            <w:rFonts w:ascii="Calibri" w:hAnsi="Calibri" w:cs="Calibri"/>
            <w:color w:val="0000FF"/>
          </w:rPr>
          <w:t>пункты 1</w:t>
        </w:r>
      </w:hyperlink>
      <w:r>
        <w:rPr>
          <w:rFonts w:ascii="Calibri" w:hAnsi="Calibri" w:cs="Calibri"/>
        </w:rPr>
        <w:t>-</w:t>
      </w:r>
      <w:hyperlink w:anchor="Par190" w:history="1">
        <w:r>
          <w:rPr>
            <w:rFonts w:ascii="Calibri" w:hAnsi="Calibri" w:cs="Calibri"/>
            <w:color w:val="0000FF"/>
          </w:rPr>
          <w:t>4</w:t>
        </w:r>
      </w:hyperlink>
      <w:r>
        <w:rPr>
          <w:rFonts w:ascii="Calibri" w:hAnsi="Calibri" w:cs="Calibri"/>
        </w:rPr>
        <w:t xml:space="preserve">, </w:t>
      </w:r>
      <w:hyperlink w:anchor="Par192" w:history="1">
        <w:r>
          <w:rPr>
            <w:rFonts w:ascii="Calibri" w:hAnsi="Calibri" w:cs="Calibri"/>
            <w:color w:val="0000FF"/>
          </w:rPr>
          <w:t>6</w:t>
        </w:r>
      </w:hyperlink>
      <w:r>
        <w:rPr>
          <w:rFonts w:ascii="Calibri" w:hAnsi="Calibri" w:cs="Calibri"/>
        </w:rPr>
        <w:t>-</w:t>
      </w:r>
      <w:hyperlink w:anchor="Par203" w:history="1">
        <w:r>
          <w:rPr>
            <w:rFonts w:ascii="Calibri" w:hAnsi="Calibri" w:cs="Calibri"/>
            <w:color w:val="0000FF"/>
          </w:rPr>
          <w:t>17 части 2 статьи 14</w:t>
        </w:r>
      </w:hyperlink>
      <w:r>
        <w:rPr>
          <w:rFonts w:ascii="Calibri" w:hAnsi="Calibri" w:cs="Calibri"/>
        </w:rPr>
        <w:t xml:space="preserve">, </w:t>
      </w:r>
      <w:hyperlink w:anchor="Par213" w:history="1">
        <w:r>
          <w:rPr>
            <w:rFonts w:ascii="Calibri" w:hAnsi="Calibri" w:cs="Calibri"/>
            <w:color w:val="0000FF"/>
          </w:rPr>
          <w:t>подпункты "б"</w:t>
        </w:r>
      </w:hyperlink>
      <w:r>
        <w:rPr>
          <w:rFonts w:ascii="Calibri" w:hAnsi="Calibri" w:cs="Calibri"/>
        </w:rPr>
        <w:t xml:space="preserve"> и </w:t>
      </w:r>
      <w:hyperlink w:anchor="Par214" w:history="1">
        <w:r>
          <w:rPr>
            <w:rFonts w:ascii="Calibri" w:hAnsi="Calibri" w:cs="Calibri"/>
            <w:color w:val="0000FF"/>
          </w:rPr>
          <w:t>"в" пункта 1 части 1</w:t>
        </w:r>
      </w:hyperlink>
      <w:r>
        <w:rPr>
          <w:rFonts w:ascii="Calibri" w:hAnsi="Calibri" w:cs="Calibri"/>
        </w:rPr>
        <w:t xml:space="preserve">, </w:t>
      </w:r>
      <w:hyperlink w:anchor="Par219" w:history="1">
        <w:r>
          <w:rPr>
            <w:rFonts w:ascii="Calibri" w:hAnsi="Calibri" w:cs="Calibri"/>
            <w:color w:val="0000FF"/>
          </w:rPr>
          <w:t>часть 2</w:t>
        </w:r>
      </w:hyperlink>
      <w:r>
        <w:rPr>
          <w:rFonts w:ascii="Calibri" w:hAnsi="Calibri" w:cs="Calibri"/>
        </w:rPr>
        <w:t xml:space="preserve">, </w:t>
      </w:r>
      <w:hyperlink w:anchor="Par221" w:history="1">
        <w:r>
          <w:rPr>
            <w:rFonts w:ascii="Calibri" w:hAnsi="Calibri" w:cs="Calibri"/>
            <w:color w:val="0000FF"/>
          </w:rPr>
          <w:t>пункт 1 части 3</w:t>
        </w:r>
      </w:hyperlink>
      <w:r>
        <w:rPr>
          <w:rFonts w:ascii="Calibri" w:hAnsi="Calibri" w:cs="Calibri"/>
        </w:rPr>
        <w:t xml:space="preserve">, </w:t>
      </w:r>
      <w:hyperlink w:anchor="Par232" w:history="1">
        <w:r>
          <w:rPr>
            <w:rFonts w:ascii="Calibri" w:hAnsi="Calibri" w:cs="Calibri"/>
            <w:color w:val="0000FF"/>
          </w:rPr>
          <w:t>части 4</w:t>
        </w:r>
      </w:hyperlink>
      <w:r>
        <w:rPr>
          <w:rFonts w:ascii="Calibri" w:hAnsi="Calibri" w:cs="Calibri"/>
        </w:rPr>
        <w:t>-</w:t>
      </w:r>
      <w:hyperlink w:anchor="Par261" w:history="1">
        <w:r>
          <w:rPr>
            <w:rFonts w:ascii="Calibri" w:hAnsi="Calibri" w:cs="Calibri"/>
            <w:color w:val="0000FF"/>
          </w:rPr>
          <w:t>11 статьи 15</w:t>
        </w:r>
      </w:hyperlink>
      <w:r>
        <w:rPr>
          <w:rFonts w:ascii="Calibri" w:hAnsi="Calibri" w:cs="Calibri"/>
        </w:rPr>
        <w:t xml:space="preserve">, </w:t>
      </w:r>
      <w:hyperlink w:anchor="Par267" w:history="1">
        <w:r>
          <w:rPr>
            <w:rFonts w:ascii="Calibri" w:hAnsi="Calibri" w:cs="Calibri"/>
            <w:color w:val="0000FF"/>
          </w:rPr>
          <w:t>статьи 16</w:t>
        </w:r>
      </w:hyperlink>
      <w:r>
        <w:rPr>
          <w:rFonts w:ascii="Calibri" w:hAnsi="Calibri" w:cs="Calibri"/>
        </w:rPr>
        <w:t>-</w:t>
      </w:r>
      <w:hyperlink w:anchor="Par307" w:history="1">
        <w:r>
          <w:rPr>
            <w:rFonts w:ascii="Calibri" w:hAnsi="Calibri" w:cs="Calibri"/>
            <w:color w:val="0000FF"/>
          </w:rPr>
          <w:t>19</w:t>
        </w:r>
      </w:hyperlink>
      <w:r>
        <w:rPr>
          <w:rFonts w:ascii="Calibri" w:hAnsi="Calibri" w:cs="Calibri"/>
        </w:rPr>
        <w:t xml:space="preserve">, </w:t>
      </w:r>
      <w:hyperlink w:anchor="Par328" w:history="1">
        <w:r>
          <w:rPr>
            <w:rFonts w:ascii="Calibri" w:hAnsi="Calibri" w:cs="Calibri"/>
            <w:color w:val="0000FF"/>
          </w:rPr>
          <w:t>части 1</w:t>
        </w:r>
      </w:hyperlink>
      <w:r>
        <w:rPr>
          <w:rFonts w:ascii="Calibri" w:hAnsi="Calibri" w:cs="Calibri"/>
        </w:rPr>
        <w:t>-</w:t>
      </w:r>
      <w:hyperlink w:anchor="Par336" w:history="1">
        <w:r>
          <w:rPr>
            <w:rFonts w:ascii="Calibri" w:hAnsi="Calibri" w:cs="Calibri"/>
            <w:color w:val="0000FF"/>
          </w:rPr>
          <w:t>7</w:t>
        </w:r>
      </w:hyperlink>
      <w:r>
        <w:rPr>
          <w:rFonts w:ascii="Calibri" w:hAnsi="Calibri" w:cs="Calibri"/>
        </w:rPr>
        <w:t xml:space="preserve"> и </w:t>
      </w:r>
      <w:hyperlink w:anchor="Par338" w:history="1">
        <w:r>
          <w:rPr>
            <w:rFonts w:ascii="Calibri" w:hAnsi="Calibri" w:cs="Calibri"/>
            <w:color w:val="0000FF"/>
          </w:rPr>
          <w:t>9</w:t>
        </w:r>
      </w:hyperlink>
      <w:r>
        <w:rPr>
          <w:rFonts w:ascii="Calibri" w:hAnsi="Calibri" w:cs="Calibri"/>
        </w:rPr>
        <w:t>-</w:t>
      </w:r>
      <w:hyperlink w:anchor="Par347" w:history="1">
        <w:r>
          <w:rPr>
            <w:rFonts w:ascii="Calibri" w:hAnsi="Calibri" w:cs="Calibri"/>
            <w:color w:val="0000FF"/>
          </w:rPr>
          <w:t>11 статьи 20</w:t>
        </w:r>
      </w:hyperlink>
      <w:r>
        <w:rPr>
          <w:rFonts w:ascii="Calibri" w:hAnsi="Calibri" w:cs="Calibri"/>
        </w:rPr>
        <w:t xml:space="preserve">, </w:t>
      </w:r>
      <w:hyperlink w:anchor="Par349" w:history="1">
        <w:r>
          <w:rPr>
            <w:rFonts w:ascii="Calibri" w:hAnsi="Calibri" w:cs="Calibri"/>
            <w:color w:val="0000FF"/>
          </w:rPr>
          <w:t>статьи 21</w:t>
        </w:r>
      </w:hyperlink>
      <w:r>
        <w:rPr>
          <w:rFonts w:ascii="Calibri" w:hAnsi="Calibri" w:cs="Calibri"/>
        </w:rPr>
        <w:t>-</w:t>
      </w:r>
      <w:hyperlink w:anchor="Par512" w:history="1">
        <w:r>
          <w:rPr>
            <w:rFonts w:ascii="Calibri" w:hAnsi="Calibri" w:cs="Calibri"/>
            <w:color w:val="0000FF"/>
          </w:rPr>
          <w:t>36</w:t>
        </w:r>
      </w:hyperlink>
      <w:r>
        <w:rPr>
          <w:rFonts w:ascii="Calibri" w:hAnsi="Calibri" w:cs="Calibri"/>
        </w:rPr>
        <w:t xml:space="preserve">, </w:t>
      </w:r>
      <w:hyperlink w:anchor="Par539" w:history="1">
        <w:r>
          <w:rPr>
            <w:rFonts w:ascii="Calibri" w:hAnsi="Calibri" w:cs="Calibri"/>
            <w:color w:val="0000FF"/>
          </w:rPr>
          <w:t>статьи 38</w:t>
        </w:r>
      </w:hyperlink>
      <w:r>
        <w:rPr>
          <w:rFonts w:ascii="Calibri" w:hAnsi="Calibri" w:cs="Calibri"/>
        </w:rPr>
        <w:t>-</w:t>
      </w:r>
      <w:hyperlink w:anchor="Par746" w:history="1">
        <w:r>
          <w:rPr>
            <w:rFonts w:ascii="Calibri" w:hAnsi="Calibri" w:cs="Calibri"/>
            <w:color w:val="0000FF"/>
          </w:rPr>
          <w:t>57</w:t>
        </w:r>
      </w:hyperlink>
      <w:r>
        <w:rPr>
          <w:rFonts w:ascii="Calibri" w:hAnsi="Calibri" w:cs="Calibri"/>
        </w:rPr>
        <w:t xml:space="preserve">, </w:t>
      </w:r>
      <w:hyperlink w:anchor="Par757" w:history="1">
        <w:r>
          <w:rPr>
            <w:rFonts w:ascii="Calibri" w:hAnsi="Calibri" w:cs="Calibri"/>
            <w:color w:val="0000FF"/>
          </w:rPr>
          <w:t>части 1</w:t>
        </w:r>
      </w:hyperlink>
      <w:r>
        <w:rPr>
          <w:rFonts w:ascii="Calibri" w:hAnsi="Calibri" w:cs="Calibri"/>
        </w:rPr>
        <w:t xml:space="preserve">, </w:t>
      </w:r>
      <w:hyperlink w:anchor="Par758" w:history="1">
        <w:r>
          <w:rPr>
            <w:rFonts w:ascii="Calibri" w:hAnsi="Calibri" w:cs="Calibri"/>
            <w:color w:val="0000FF"/>
          </w:rPr>
          <w:t>2</w:t>
        </w:r>
      </w:hyperlink>
      <w:r>
        <w:rPr>
          <w:rFonts w:ascii="Calibri" w:hAnsi="Calibri" w:cs="Calibri"/>
        </w:rPr>
        <w:t xml:space="preserve"> и </w:t>
      </w:r>
      <w:hyperlink w:anchor="Par769" w:history="1">
        <w:r>
          <w:rPr>
            <w:rFonts w:ascii="Calibri" w:hAnsi="Calibri" w:cs="Calibri"/>
            <w:color w:val="0000FF"/>
          </w:rPr>
          <w:t>4 статьи 58</w:t>
        </w:r>
      </w:hyperlink>
      <w:r>
        <w:rPr>
          <w:rFonts w:ascii="Calibri" w:hAnsi="Calibri" w:cs="Calibri"/>
        </w:rPr>
        <w:t xml:space="preserve">, </w:t>
      </w:r>
      <w:hyperlink w:anchor="Par771" w:history="1">
        <w:r>
          <w:rPr>
            <w:rFonts w:ascii="Calibri" w:hAnsi="Calibri" w:cs="Calibri"/>
            <w:color w:val="0000FF"/>
          </w:rPr>
          <w:t>статьи 59</w:t>
        </w:r>
      </w:hyperlink>
      <w:r>
        <w:rPr>
          <w:rFonts w:ascii="Calibri" w:hAnsi="Calibri" w:cs="Calibri"/>
        </w:rPr>
        <w:t>-</w:t>
      </w:r>
      <w:hyperlink w:anchor="Par806" w:history="1">
        <w:r>
          <w:rPr>
            <w:rFonts w:ascii="Calibri" w:hAnsi="Calibri" w:cs="Calibri"/>
            <w:color w:val="0000FF"/>
          </w:rPr>
          <w:t>63</w:t>
        </w:r>
      </w:hyperlink>
      <w:r>
        <w:rPr>
          <w:rFonts w:ascii="Calibri" w:hAnsi="Calibri" w:cs="Calibri"/>
        </w:rPr>
        <w:t xml:space="preserve">, </w:t>
      </w:r>
      <w:hyperlink w:anchor="Par817" w:history="1">
        <w:r>
          <w:rPr>
            <w:rFonts w:ascii="Calibri" w:hAnsi="Calibri" w:cs="Calibri"/>
            <w:color w:val="0000FF"/>
          </w:rPr>
          <w:t>части 1</w:t>
        </w:r>
      </w:hyperlink>
      <w:r>
        <w:rPr>
          <w:rFonts w:ascii="Calibri" w:hAnsi="Calibri" w:cs="Calibri"/>
        </w:rPr>
        <w:t xml:space="preserve">, </w:t>
      </w:r>
      <w:hyperlink w:anchor="Par822" w:history="1">
        <w:r>
          <w:rPr>
            <w:rFonts w:ascii="Calibri" w:hAnsi="Calibri" w:cs="Calibri"/>
            <w:color w:val="0000FF"/>
          </w:rPr>
          <w:t>3</w:t>
        </w:r>
      </w:hyperlink>
      <w:r>
        <w:rPr>
          <w:rFonts w:ascii="Calibri" w:hAnsi="Calibri" w:cs="Calibri"/>
        </w:rPr>
        <w:t xml:space="preserve"> и </w:t>
      </w:r>
      <w:hyperlink w:anchor="Par823" w:history="1">
        <w:r>
          <w:rPr>
            <w:rFonts w:ascii="Calibri" w:hAnsi="Calibri" w:cs="Calibri"/>
            <w:color w:val="0000FF"/>
          </w:rPr>
          <w:t>4 статьи 64</w:t>
        </w:r>
      </w:hyperlink>
      <w:r>
        <w:rPr>
          <w:rFonts w:ascii="Calibri" w:hAnsi="Calibri" w:cs="Calibri"/>
        </w:rPr>
        <w:t xml:space="preserve">, </w:t>
      </w:r>
      <w:hyperlink w:anchor="Par825" w:history="1">
        <w:r>
          <w:rPr>
            <w:rFonts w:ascii="Calibri" w:hAnsi="Calibri" w:cs="Calibri"/>
            <w:color w:val="0000FF"/>
          </w:rPr>
          <w:t>статьи 65</w:t>
        </w:r>
      </w:hyperlink>
      <w:r>
        <w:rPr>
          <w:rFonts w:ascii="Calibri" w:hAnsi="Calibri" w:cs="Calibri"/>
        </w:rPr>
        <w:t>-</w:t>
      </w:r>
      <w:hyperlink w:anchor="Par880" w:history="1">
        <w:r>
          <w:rPr>
            <w:rFonts w:ascii="Calibri" w:hAnsi="Calibri" w:cs="Calibri"/>
            <w:color w:val="0000FF"/>
          </w:rPr>
          <w:t>68</w:t>
        </w:r>
      </w:hyperlink>
      <w:r>
        <w:rPr>
          <w:rFonts w:ascii="Calibri" w:hAnsi="Calibri" w:cs="Calibri"/>
        </w:rPr>
        <w:t xml:space="preserve">, </w:t>
      </w:r>
      <w:hyperlink w:anchor="Par901" w:history="1">
        <w:r>
          <w:rPr>
            <w:rFonts w:ascii="Calibri" w:hAnsi="Calibri" w:cs="Calibri"/>
            <w:color w:val="0000FF"/>
          </w:rPr>
          <w:t>часть 5 статьи 69</w:t>
        </w:r>
      </w:hyperlink>
      <w:r>
        <w:rPr>
          <w:rFonts w:ascii="Calibri" w:hAnsi="Calibri" w:cs="Calibri"/>
        </w:rPr>
        <w:t xml:space="preserve">, </w:t>
      </w:r>
      <w:hyperlink w:anchor="Par908" w:history="1">
        <w:r>
          <w:rPr>
            <w:rFonts w:ascii="Calibri" w:hAnsi="Calibri" w:cs="Calibri"/>
            <w:color w:val="0000FF"/>
          </w:rPr>
          <w:t>статьи 70</w:t>
        </w:r>
      </w:hyperlink>
      <w:r>
        <w:rPr>
          <w:rFonts w:ascii="Calibri" w:hAnsi="Calibri" w:cs="Calibri"/>
        </w:rPr>
        <w:t>-</w:t>
      </w:r>
      <w:hyperlink w:anchor="Par1095" w:history="1">
        <w:r>
          <w:rPr>
            <w:rFonts w:ascii="Calibri" w:hAnsi="Calibri" w:cs="Calibri"/>
            <w:color w:val="0000FF"/>
          </w:rPr>
          <w:t>83</w:t>
        </w:r>
      </w:hyperlink>
      <w:r>
        <w:rPr>
          <w:rFonts w:ascii="Calibri" w:hAnsi="Calibri" w:cs="Calibri"/>
        </w:rPr>
        <w:t xml:space="preserve">, </w:t>
      </w:r>
      <w:hyperlink w:anchor="Par1127" w:history="1">
        <w:r>
          <w:rPr>
            <w:rFonts w:ascii="Calibri" w:hAnsi="Calibri" w:cs="Calibri"/>
            <w:color w:val="0000FF"/>
          </w:rPr>
          <w:t>части 1</w:t>
        </w:r>
      </w:hyperlink>
      <w:r>
        <w:rPr>
          <w:rFonts w:ascii="Calibri" w:hAnsi="Calibri" w:cs="Calibri"/>
        </w:rPr>
        <w:t xml:space="preserve">, </w:t>
      </w:r>
      <w:hyperlink w:anchor="Par1128" w:history="1">
        <w:r>
          <w:rPr>
            <w:rFonts w:ascii="Calibri" w:hAnsi="Calibri" w:cs="Calibri"/>
            <w:color w:val="0000FF"/>
          </w:rPr>
          <w:t>2</w:t>
        </w:r>
      </w:hyperlink>
      <w:r>
        <w:rPr>
          <w:rFonts w:ascii="Calibri" w:hAnsi="Calibri" w:cs="Calibri"/>
        </w:rPr>
        <w:t xml:space="preserve">, </w:t>
      </w:r>
      <w:hyperlink w:anchor="Par1133" w:history="1">
        <w:r>
          <w:rPr>
            <w:rFonts w:ascii="Calibri" w:hAnsi="Calibri" w:cs="Calibri"/>
            <w:color w:val="0000FF"/>
          </w:rPr>
          <w:t>4</w:t>
        </w:r>
      </w:hyperlink>
      <w:r>
        <w:rPr>
          <w:rFonts w:ascii="Calibri" w:hAnsi="Calibri" w:cs="Calibri"/>
        </w:rPr>
        <w:t>-</w:t>
      </w:r>
      <w:hyperlink w:anchor="Par1141" w:history="1">
        <w:r>
          <w:rPr>
            <w:rFonts w:ascii="Calibri" w:hAnsi="Calibri" w:cs="Calibri"/>
            <w:color w:val="0000FF"/>
          </w:rPr>
          <w:t>8 статьи 84</w:t>
        </w:r>
      </w:hyperlink>
      <w:r>
        <w:rPr>
          <w:rFonts w:ascii="Calibri" w:hAnsi="Calibri" w:cs="Calibri"/>
        </w:rPr>
        <w:t xml:space="preserve">, </w:t>
      </w:r>
      <w:hyperlink w:anchor="Par1145" w:history="1">
        <w:r>
          <w:rPr>
            <w:rFonts w:ascii="Calibri" w:hAnsi="Calibri" w:cs="Calibri"/>
            <w:color w:val="0000FF"/>
          </w:rPr>
          <w:t>статьи 85</w:t>
        </w:r>
      </w:hyperlink>
      <w:r>
        <w:rPr>
          <w:rFonts w:ascii="Calibri" w:hAnsi="Calibri" w:cs="Calibri"/>
        </w:rPr>
        <w:t>-</w:t>
      </w:r>
      <w:hyperlink w:anchor="Par1378" w:history="1">
        <w:r>
          <w:rPr>
            <w:rFonts w:ascii="Calibri" w:hAnsi="Calibri" w:cs="Calibri"/>
            <w:color w:val="0000FF"/>
          </w:rPr>
          <w:t>100</w:t>
        </w:r>
      </w:hyperlink>
      <w:r>
        <w:rPr>
          <w:rFonts w:ascii="Calibri" w:hAnsi="Calibri" w:cs="Calibri"/>
        </w:rPr>
        <w:t xml:space="preserve"> настоящего Федерального закона вступают в силу с 1 января 2012 года.</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30" w:name="Par1425"/>
      <w:bookmarkEnd w:id="130"/>
      <w:r>
        <w:rPr>
          <w:rFonts w:ascii="Calibri" w:hAnsi="Calibri" w:cs="Calibri"/>
        </w:rPr>
        <w:t xml:space="preserve">3. </w:t>
      </w:r>
      <w:hyperlink w:anchor="Par123" w:history="1">
        <w:r>
          <w:rPr>
            <w:rFonts w:ascii="Calibri" w:hAnsi="Calibri" w:cs="Calibri"/>
            <w:color w:val="0000FF"/>
          </w:rPr>
          <w:t>Пункт 4 статьи 10</w:t>
        </w:r>
      </w:hyperlink>
      <w:r>
        <w:rPr>
          <w:rFonts w:ascii="Calibri" w:hAnsi="Calibri" w:cs="Calibri"/>
        </w:rPr>
        <w:t xml:space="preserve">, </w:t>
      </w:r>
      <w:hyperlink w:anchor="Par212" w:history="1">
        <w:r>
          <w:rPr>
            <w:rFonts w:ascii="Calibri" w:hAnsi="Calibri" w:cs="Calibri"/>
            <w:color w:val="0000FF"/>
          </w:rPr>
          <w:t>подпункт "а" пункта 1 части 1</w:t>
        </w:r>
      </w:hyperlink>
      <w:r>
        <w:rPr>
          <w:rFonts w:ascii="Calibri" w:hAnsi="Calibri" w:cs="Calibri"/>
        </w:rPr>
        <w:t xml:space="preserve">, </w:t>
      </w:r>
      <w:hyperlink w:anchor="Par265" w:history="1">
        <w:r>
          <w:rPr>
            <w:rFonts w:ascii="Calibri" w:hAnsi="Calibri" w:cs="Calibri"/>
            <w:color w:val="0000FF"/>
          </w:rPr>
          <w:t>часть 12 статьи 15</w:t>
        </w:r>
      </w:hyperlink>
      <w:r>
        <w:rPr>
          <w:rFonts w:ascii="Calibri" w:hAnsi="Calibri" w:cs="Calibri"/>
        </w:rPr>
        <w:t xml:space="preserve">, </w:t>
      </w:r>
      <w:hyperlink w:anchor="Par522" w:history="1">
        <w:r>
          <w:rPr>
            <w:rFonts w:ascii="Calibri" w:hAnsi="Calibri" w:cs="Calibri"/>
            <w:color w:val="0000FF"/>
          </w:rPr>
          <w:t>часть 1 статьи 37</w:t>
        </w:r>
      </w:hyperlink>
      <w:r>
        <w:rPr>
          <w:rFonts w:ascii="Calibri" w:hAnsi="Calibri" w:cs="Calibri"/>
        </w:rPr>
        <w:t xml:space="preserve"> и </w:t>
      </w:r>
      <w:hyperlink w:anchor="Par1132" w:history="1">
        <w:r>
          <w:rPr>
            <w:rFonts w:ascii="Calibri" w:hAnsi="Calibri" w:cs="Calibri"/>
            <w:color w:val="0000FF"/>
          </w:rPr>
          <w:t>часть 3 статьи 84</w:t>
        </w:r>
      </w:hyperlink>
      <w:r>
        <w:rPr>
          <w:rFonts w:ascii="Calibri" w:hAnsi="Calibri" w:cs="Calibri"/>
        </w:rPr>
        <w:t xml:space="preserve"> настоящего Федерального закона вступают в силу с 1 января 2013 года.</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31" w:name="Par1426"/>
      <w:bookmarkEnd w:id="131"/>
      <w:r>
        <w:rPr>
          <w:rFonts w:ascii="Calibri" w:hAnsi="Calibri" w:cs="Calibri"/>
        </w:rPr>
        <w:t xml:space="preserve">4. </w:t>
      </w:r>
      <w:hyperlink w:anchor="Par218" w:history="1">
        <w:r>
          <w:rPr>
            <w:rFonts w:ascii="Calibri" w:hAnsi="Calibri" w:cs="Calibri"/>
            <w:color w:val="0000FF"/>
          </w:rPr>
          <w:t>Пункт 2 части 1</w:t>
        </w:r>
      </w:hyperlink>
      <w:r>
        <w:rPr>
          <w:rFonts w:ascii="Calibri" w:hAnsi="Calibri" w:cs="Calibri"/>
        </w:rPr>
        <w:t xml:space="preserve">, </w:t>
      </w:r>
      <w:hyperlink w:anchor="Par228" w:history="1">
        <w:r>
          <w:rPr>
            <w:rFonts w:ascii="Calibri" w:hAnsi="Calibri" w:cs="Calibri"/>
            <w:color w:val="0000FF"/>
          </w:rPr>
          <w:t>пункт 2 части 3 статьи 15</w:t>
        </w:r>
      </w:hyperlink>
      <w:r>
        <w:rPr>
          <w:rFonts w:ascii="Calibri" w:hAnsi="Calibri" w:cs="Calibri"/>
        </w:rPr>
        <w:t xml:space="preserve"> настоящего Федерального закона вступают в силу с 1 января 2014 года.</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32" w:name="Par1427"/>
      <w:bookmarkEnd w:id="132"/>
      <w:r>
        <w:rPr>
          <w:rFonts w:ascii="Calibri" w:hAnsi="Calibri" w:cs="Calibri"/>
        </w:rPr>
        <w:t xml:space="preserve">5. </w:t>
      </w:r>
      <w:hyperlink w:anchor="Par768" w:history="1">
        <w:r>
          <w:rPr>
            <w:rFonts w:ascii="Calibri" w:hAnsi="Calibri" w:cs="Calibri"/>
            <w:color w:val="0000FF"/>
          </w:rPr>
          <w:t>Часть 3 статьи 58</w:t>
        </w:r>
      </w:hyperlink>
      <w:r>
        <w:rPr>
          <w:rFonts w:ascii="Calibri" w:hAnsi="Calibri" w:cs="Calibri"/>
        </w:rPr>
        <w:t xml:space="preserve"> и </w:t>
      </w:r>
      <w:hyperlink w:anchor="Par821" w:history="1">
        <w:r>
          <w:rPr>
            <w:rFonts w:ascii="Calibri" w:hAnsi="Calibri" w:cs="Calibri"/>
            <w:color w:val="0000FF"/>
          </w:rPr>
          <w:t>часть 2 статьи 64</w:t>
        </w:r>
      </w:hyperlink>
      <w:r>
        <w:rPr>
          <w:rFonts w:ascii="Calibri" w:hAnsi="Calibri" w:cs="Calibri"/>
        </w:rPr>
        <w:t xml:space="preserve"> настоящего Федерального закона вступают в силу с 1 января 2015 года.</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33" w:name="Par1428"/>
      <w:bookmarkEnd w:id="133"/>
      <w:r>
        <w:rPr>
          <w:rFonts w:ascii="Calibri" w:hAnsi="Calibri" w:cs="Calibri"/>
        </w:rPr>
        <w:t xml:space="preserve">6. </w:t>
      </w:r>
      <w:hyperlink w:anchor="Par895" w:history="1">
        <w:r>
          <w:rPr>
            <w:rFonts w:ascii="Calibri" w:hAnsi="Calibri" w:cs="Calibri"/>
            <w:color w:val="0000FF"/>
          </w:rPr>
          <w:t>Части 1</w:t>
        </w:r>
      </w:hyperlink>
      <w:r>
        <w:rPr>
          <w:rFonts w:ascii="Calibri" w:hAnsi="Calibri" w:cs="Calibri"/>
        </w:rPr>
        <w:t>-</w:t>
      </w:r>
      <w:hyperlink w:anchor="Par900" w:history="1">
        <w:r>
          <w:rPr>
            <w:rFonts w:ascii="Calibri" w:hAnsi="Calibri" w:cs="Calibri"/>
            <w:color w:val="0000FF"/>
          </w:rPr>
          <w:t>4</w:t>
        </w:r>
      </w:hyperlink>
      <w:r>
        <w:rPr>
          <w:rFonts w:ascii="Calibri" w:hAnsi="Calibri" w:cs="Calibri"/>
        </w:rPr>
        <w:t xml:space="preserve">, </w:t>
      </w:r>
      <w:hyperlink w:anchor="Par905" w:history="1">
        <w:r>
          <w:rPr>
            <w:rFonts w:ascii="Calibri" w:hAnsi="Calibri" w:cs="Calibri"/>
            <w:color w:val="0000FF"/>
          </w:rPr>
          <w:t>6</w:t>
        </w:r>
      </w:hyperlink>
      <w:r>
        <w:rPr>
          <w:rFonts w:ascii="Calibri" w:hAnsi="Calibri" w:cs="Calibri"/>
        </w:rPr>
        <w:t xml:space="preserve"> и </w:t>
      </w:r>
      <w:hyperlink w:anchor="Par906" w:history="1">
        <w:r>
          <w:rPr>
            <w:rFonts w:ascii="Calibri" w:hAnsi="Calibri" w:cs="Calibri"/>
            <w:color w:val="0000FF"/>
          </w:rPr>
          <w:t>7 статьи 69</w:t>
        </w:r>
      </w:hyperlink>
      <w:r>
        <w:rPr>
          <w:rFonts w:ascii="Calibri" w:hAnsi="Calibri" w:cs="Calibri"/>
        </w:rPr>
        <w:t xml:space="preserve"> настоящего Федерального закона вступают в силу с 1 января 2016 года.</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34" w:name="Par1429"/>
      <w:bookmarkEnd w:id="134"/>
      <w:r>
        <w:rPr>
          <w:rFonts w:ascii="Calibri" w:hAnsi="Calibri" w:cs="Calibri"/>
        </w:rPr>
        <w:t xml:space="preserve">7. Положения </w:t>
      </w:r>
      <w:hyperlink w:anchor="Par547" w:history="1">
        <w:r>
          <w:rPr>
            <w:rFonts w:ascii="Calibri" w:hAnsi="Calibri" w:cs="Calibri"/>
            <w:color w:val="0000FF"/>
          </w:rPr>
          <w:t>части 4 статьи 38</w:t>
        </w:r>
      </w:hyperlink>
      <w:r>
        <w:rPr>
          <w:rFonts w:ascii="Calibri" w:hAnsi="Calibri" w:cs="Calibri"/>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7A493C" w:rsidRDefault="007A493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257" w:history="1">
        <w:r>
          <w:rPr>
            <w:rFonts w:ascii="Calibri" w:hAnsi="Calibri" w:cs="Calibri"/>
            <w:color w:val="0000FF"/>
          </w:rPr>
          <w:t>закона</w:t>
        </w:r>
      </w:hyperlink>
      <w:r>
        <w:rPr>
          <w:rFonts w:ascii="Calibri" w:hAnsi="Calibri" w:cs="Calibri"/>
        </w:rPr>
        <w:t xml:space="preserve"> от 25.06.2012 N 89-ФЗ)</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35" w:name="Par1432"/>
      <w:bookmarkEnd w:id="135"/>
      <w:r>
        <w:rPr>
          <w:rFonts w:ascii="Calibri" w:hAnsi="Calibri" w:cs="Calibri"/>
        </w:rPr>
        <w:t xml:space="preserve">8. Положения </w:t>
      </w:r>
      <w:hyperlink w:anchor="Par485" w:history="1">
        <w:r>
          <w:rPr>
            <w:rFonts w:ascii="Calibri" w:hAnsi="Calibri" w:cs="Calibri"/>
            <w:color w:val="0000FF"/>
          </w:rPr>
          <w:t>частей 5</w:t>
        </w:r>
      </w:hyperlink>
      <w:r>
        <w:rPr>
          <w:rFonts w:ascii="Calibri" w:hAnsi="Calibri" w:cs="Calibri"/>
        </w:rPr>
        <w:t>-</w:t>
      </w:r>
      <w:hyperlink w:anchor="Par497" w:history="1">
        <w:r>
          <w:rPr>
            <w:rFonts w:ascii="Calibri" w:hAnsi="Calibri" w:cs="Calibri"/>
            <w:color w:val="0000FF"/>
          </w:rPr>
          <w:t>8 статьи 34</w:t>
        </w:r>
      </w:hyperlink>
      <w:r>
        <w:rPr>
          <w:rFonts w:ascii="Calibri" w:hAnsi="Calibri" w:cs="Calibri"/>
        </w:rPr>
        <w:t xml:space="preserve"> настоящего Федерального закона применяются до 1 января 2015 </w:t>
      </w:r>
      <w:r>
        <w:rPr>
          <w:rFonts w:ascii="Calibri" w:hAnsi="Calibri" w:cs="Calibri"/>
        </w:rPr>
        <w:lastRenderedPageBreak/>
        <w:t>года.</w:t>
      </w:r>
    </w:p>
    <w:p w:rsidR="007A493C" w:rsidRDefault="007A493C">
      <w:pPr>
        <w:widowControl w:val="0"/>
        <w:autoSpaceDE w:val="0"/>
        <w:autoSpaceDN w:val="0"/>
        <w:adjustRightInd w:val="0"/>
        <w:spacing w:after="0" w:line="240" w:lineRule="auto"/>
        <w:ind w:firstLine="540"/>
        <w:jc w:val="both"/>
        <w:rPr>
          <w:rFonts w:ascii="Calibri" w:hAnsi="Calibri" w:cs="Calibri"/>
        </w:rPr>
      </w:pPr>
      <w:bookmarkStart w:id="136" w:name="Par1433"/>
      <w:bookmarkEnd w:id="136"/>
      <w:r>
        <w:rPr>
          <w:rFonts w:ascii="Calibri" w:hAnsi="Calibri" w:cs="Calibri"/>
        </w:rPr>
        <w:t xml:space="preserve">9. </w:t>
      </w:r>
      <w:hyperlink w:anchor="Par1389" w:history="1">
        <w:r>
          <w:rPr>
            <w:rFonts w:ascii="Calibri" w:hAnsi="Calibri" w:cs="Calibri"/>
            <w:color w:val="0000FF"/>
          </w:rPr>
          <w:t>Части 3</w:t>
        </w:r>
      </w:hyperlink>
      <w:r>
        <w:rPr>
          <w:rFonts w:ascii="Calibri" w:hAnsi="Calibri" w:cs="Calibri"/>
        </w:rPr>
        <w:t>-</w:t>
      </w:r>
      <w:hyperlink w:anchor="Par1402" w:history="1">
        <w:r>
          <w:rPr>
            <w:rFonts w:ascii="Calibri" w:hAnsi="Calibri" w:cs="Calibri"/>
            <w:color w:val="0000FF"/>
          </w:rPr>
          <w:t>5 статьи 100</w:t>
        </w:r>
      </w:hyperlink>
      <w:r>
        <w:rPr>
          <w:rFonts w:ascii="Calibri" w:hAnsi="Calibri" w:cs="Calibri"/>
        </w:rPr>
        <w:t xml:space="preserve"> применяются до дня вступления в силу федерального закона об образовании.</w:t>
      </w:r>
    </w:p>
    <w:p w:rsidR="007A493C" w:rsidRDefault="007A493C">
      <w:pPr>
        <w:widowControl w:val="0"/>
        <w:autoSpaceDE w:val="0"/>
        <w:autoSpaceDN w:val="0"/>
        <w:adjustRightInd w:val="0"/>
        <w:spacing w:after="0" w:line="240" w:lineRule="auto"/>
        <w:ind w:firstLine="540"/>
        <w:jc w:val="both"/>
        <w:rPr>
          <w:rFonts w:ascii="Calibri" w:hAnsi="Calibri" w:cs="Calibri"/>
        </w:rPr>
      </w:pPr>
    </w:p>
    <w:p w:rsidR="007A493C" w:rsidRDefault="007A493C">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7A493C" w:rsidRDefault="007A493C">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A493C" w:rsidRDefault="007A493C">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7A493C" w:rsidRDefault="007A493C">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7A493C" w:rsidRDefault="007A493C">
      <w:pPr>
        <w:widowControl w:val="0"/>
        <w:autoSpaceDE w:val="0"/>
        <w:autoSpaceDN w:val="0"/>
        <w:adjustRightInd w:val="0"/>
        <w:spacing w:after="0" w:line="240" w:lineRule="auto"/>
        <w:rPr>
          <w:rFonts w:ascii="Calibri" w:hAnsi="Calibri" w:cs="Calibri"/>
        </w:rPr>
      </w:pPr>
      <w:r>
        <w:rPr>
          <w:rFonts w:ascii="Calibri" w:hAnsi="Calibri" w:cs="Calibri"/>
        </w:rPr>
        <w:t>21 ноября 2011 года</w:t>
      </w:r>
    </w:p>
    <w:p w:rsidR="007A493C" w:rsidRDefault="007A493C">
      <w:pPr>
        <w:widowControl w:val="0"/>
        <w:autoSpaceDE w:val="0"/>
        <w:autoSpaceDN w:val="0"/>
        <w:adjustRightInd w:val="0"/>
        <w:spacing w:after="0" w:line="240" w:lineRule="auto"/>
        <w:rPr>
          <w:rFonts w:ascii="Calibri" w:hAnsi="Calibri" w:cs="Calibri"/>
        </w:rPr>
      </w:pPr>
      <w:r>
        <w:rPr>
          <w:rFonts w:ascii="Calibri" w:hAnsi="Calibri" w:cs="Calibri"/>
        </w:rPr>
        <w:t>N 323-ФЗ</w:t>
      </w:r>
    </w:p>
    <w:p w:rsidR="007A493C" w:rsidRDefault="007A493C">
      <w:pPr>
        <w:widowControl w:val="0"/>
        <w:autoSpaceDE w:val="0"/>
        <w:autoSpaceDN w:val="0"/>
        <w:adjustRightInd w:val="0"/>
        <w:spacing w:after="0" w:line="240" w:lineRule="auto"/>
        <w:rPr>
          <w:rFonts w:ascii="Calibri" w:hAnsi="Calibri" w:cs="Calibri"/>
        </w:rPr>
      </w:pPr>
    </w:p>
    <w:p w:rsidR="007A493C" w:rsidRDefault="007A493C">
      <w:pPr>
        <w:widowControl w:val="0"/>
        <w:autoSpaceDE w:val="0"/>
        <w:autoSpaceDN w:val="0"/>
        <w:adjustRightInd w:val="0"/>
        <w:spacing w:after="0" w:line="240" w:lineRule="auto"/>
        <w:rPr>
          <w:rFonts w:ascii="Calibri" w:hAnsi="Calibri" w:cs="Calibri"/>
        </w:rPr>
      </w:pPr>
    </w:p>
    <w:p w:rsidR="007A493C" w:rsidRDefault="007A493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E7675" w:rsidRPr="007A493C" w:rsidRDefault="00AE7675" w:rsidP="007A493C"/>
    <w:sectPr w:rsidR="00AE7675" w:rsidRPr="007A493C" w:rsidSect="006E783F">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04B"/>
    <w:rsid w:val="00107C42"/>
    <w:rsid w:val="0041404B"/>
    <w:rsid w:val="00420DCA"/>
    <w:rsid w:val="00554DF0"/>
    <w:rsid w:val="00654C1B"/>
    <w:rsid w:val="006E783F"/>
    <w:rsid w:val="007A493C"/>
    <w:rsid w:val="00AE7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C42"/>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basedOn w:val="a"/>
    <w:rsid w:val="0041404B"/>
    <w:pPr>
      <w:spacing w:before="100" w:beforeAutospacing="1" w:after="100" w:afterAutospacing="1" w:line="240" w:lineRule="auto"/>
    </w:pPr>
    <w:rPr>
      <w:rFonts w:ascii="Times New Roman" w:hAnsi="Times New Roman"/>
      <w:sz w:val="24"/>
      <w:szCs w:val="24"/>
      <w:lang w:eastAsia="ru-RU"/>
    </w:rPr>
  </w:style>
  <w:style w:type="paragraph" w:customStyle="1" w:styleId="consplustitle">
    <w:name w:val="consplustitle"/>
    <w:basedOn w:val="a"/>
    <w:rsid w:val="0041404B"/>
    <w:pPr>
      <w:spacing w:before="100" w:beforeAutospacing="1" w:after="100" w:afterAutospacing="1" w:line="240" w:lineRule="auto"/>
    </w:pPr>
    <w:rPr>
      <w:rFonts w:ascii="Times New Roman" w:hAnsi="Times New Roman"/>
      <w:sz w:val="24"/>
      <w:szCs w:val="24"/>
      <w:lang w:eastAsia="ru-RU"/>
    </w:rPr>
  </w:style>
  <w:style w:type="paragraph" w:styleId="a3">
    <w:name w:val="Normal (Web)"/>
    <w:basedOn w:val="a"/>
    <w:uiPriority w:val="99"/>
    <w:semiHidden/>
    <w:unhideWhenUsed/>
    <w:rsid w:val="0041404B"/>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rsid w:val="007A493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0">
    <w:name w:val="ConsPlusNonformat"/>
    <w:uiPriority w:val="99"/>
    <w:rsid w:val="007A493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0">
    <w:name w:val="ConsPlusTitle"/>
    <w:uiPriority w:val="99"/>
    <w:rsid w:val="007A493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A493C"/>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C42"/>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basedOn w:val="a"/>
    <w:rsid w:val="0041404B"/>
    <w:pPr>
      <w:spacing w:before="100" w:beforeAutospacing="1" w:after="100" w:afterAutospacing="1" w:line="240" w:lineRule="auto"/>
    </w:pPr>
    <w:rPr>
      <w:rFonts w:ascii="Times New Roman" w:hAnsi="Times New Roman"/>
      <w:sz w:val="24"/>
      <w:szCs w:val="24"/>
      <w:lang w:eastAsia="ru-RU"/>
    </w:rPr>
  </w:style>
  <w:style w:type="paragraph" w:customStyle="1" w:styleId="consplustitle">
    <w:name w:val="consplustitle"/>
    <w:basedOn w:val="a"/>
    <w:rsid w:val="0041404B"/>
    <w:pPr>
      <w:spacing w:before="100" w:beforeAutospacing="1" w:after="100" w:afterAutospacing="1" w:line="240" w:lineRule="auto"/>
    </w:pPr>
    <w:rPr>
      <w:rFonts w:ascii="Times New Roman" w:hAnsi="Times New Roman"/>
      <w:sz w:val="24"/>
      <w:szCs w:val="24"/>
      <w:lang w:eastAsia="ru-RU"/>
    </w:rPr>
  </w:style>
  <w:style w:type="paragraph" w:styleId="a3">
    <w:name w:val="Normal (Web)"/>
    <w:basedOn w:val="a"/>
    <w:uiPriority w:val="99"/>
    <w:semiHidden/>
    <w:unhideWhenUsed/>
    <w:rsid w:val="0041404B"/>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rsid w:val="007A493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0">
    <w:name w:val="ConsPlusNonformat"/>
    <w:uiPriority w:val="99"/>
    <w:rsid w:val="007A493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0">
    <w:name w:val="ConsPlusTitle"/>
    <w:uiPriority w:val="99"/>
    <w:rsid w:val="007A493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A493C"/>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67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70166557B7C9504D94599BC25ADF5A1EDF4A2F1E609D97F957184A888E266A595E67781E4C8EEx9G2D" TargetMode="External"/><Relationship Id="rId21" Type="http://schemas.openxmlformats.org/officeDocument/2006/relationships/hyperlink" Target="consultantplus://offline/ref=770166557B7C9504D94599BC25ADF5A1EDF4A5FAE709D97F957184A888E266A595E67781E4C9EFx9G1D" TargetMode="External"/><Relationship Id="rId42" Type="http://schemas.openxmlformats.org/officeDocument/2006/relationships/hyperlink" Target="consultantplus://offline/ref=770166557B7C9504D94599BC25ADF5A1EDF5A5F6E809D97F957184A888E266A595E67781E4C9ECx9G5D" TargetMode="External"/><Relationship Id="rId63" Type="http://schemas.openxmlformats.org/officeDocument/2006/relationships/hyperlink" Target="consultantplus://offline/ref=770166557B7C9504D94599BC25ADF5A1EDF6A2F6E609D97F957184A888E266A595E67781E4CBE6x9G5D" TargetMode="External"/><Relationship Id="rId84" Type="http://schemas.openxmlformats.org/officeDocument/2006/relationships/hyperlink" Target="consultantplus://offline/ref=770166557B7C9504D94599BC25ADF5A1EDF7A5FBE909D97F957184A888E266A595E67781E4C9EFx9G3D" TargetMode="External"/><Relationship Id="rId138" Type="http://schemas.openxmlformats.org/officeDocument/2006/relationships/hyperlink" Target="consultantplus://offline/ref=E16EA9FAD00DD9D6DEE85F3C06C2E9975540323FBB351B7CACB573DDA0A7F05DDDC1734763D935C9yAGFD" TargetMode="External"/><Relationship Id="rId159" Type="http://schemas.openxmlformats.org/officeDocument/2006/relationships/hyperlink" Target="consultantplus://offline/ref=E16EA9FAD00DD9D6DEE85F3C06C2E9975540323FBB361B7CACB573DDA0A7F05DDDC1734763D830C9yAG4D" TargetMode="External"/><Relationship Id="rId170" Type="http://schemas.openxmlformats.org/officeDocument/2006/relationships/hyperlink" Target="consultantplus://offline/ref=E16EA9FAD00DD9D6DEE85E3815C2E997504B3233B13F4676A4EC7FDFA7A8AF4ADA887F4663D935yCG7D" TargetMode="External"/><Relationship Id="rId191" Type="http://schemas.openxmlformats.org/officeDocument/2006/relationships/hyperlink" Target="consultantplus://offline/ref=E16EA9FAD00DD9D6DEE85E3815C2E99756463436B43F4676A4EC7FDFyAG7D" TargetMode="External"/><Relationship Id="rId205" Type="http://schemas.openxmlformats.org/officeDocument/2006/relationships/hyperlink" Target="consultantplus://offline/ref=E16EA9FAD00DD9D6DEE85E3815C2E99750443334B23F4676A4EC7FDFA7A8AF4ADA887F4663D934yCGBD" TargetMode="External"/><Relationship Id="rId226" Type="http://schemas.openxmlformats.org/officeDocument/2006/relationships/hyperlink" Target="consultantplus://offline/ref=E16EA9FAD00DD9D6DEE85E3815C2E99750473834BA3F4676A4EC7FDFyAG7D" TargetMode="External"/><Relationship Id="rId247" Type="http://schemas.openxmlformats.org/officeDocument/2006/relationships/hyperlink" Target="consultantplus://offline/ref=E16EA9FAD00DD9D6DEE85F3C06C2E9975D46343FB63F4676A4EC7FDFA7A8AF4ADA887F4663D937yCG9D" TargetMode="External"/><Relationship Id="rId107" Type="http://schemas.openxmlformats.org/officeDocument/2006/relationships/hyperlink" Target="consultantplus://offline/ref=770166557B7C9504D94599BC25ADF5A1EBF5A6F1E909D97F957184A888E266A595E67781E4C9EDx9G4D" TargetMode="External"/><Relationship Id="rId11" Type="http://schemas.openxmlformats.org/officeDocument/2006/relationships/hyperlink" Target="consultantplus://offline/ref=770166557B7C9504D94599BC25ADF5A1EDF5A5F6E809D97F957184A888E266A595E67781E4C9EFx9G1D" TargetMode="External"/><Relationship Id="rId32" Type="http://schemas.openxmlformats.org/officeDocument/2006/relationships/hyperlink" Target="consultantplus://offline/ref=770166557B7C9504D94599BC25ADF5A1EDF5A1F5E109D97F957184A888E266A595E67781E4C9EFx9G2D" TargetMode="External"/><Relationship Id="rId53" Type="http://schemas.openxmlformats.org/officeDocument/2006/relationships/hyperlink" Target="consultantplus://offline/ref=770166557B7C9504D94599BC25ADF5A1EDF4A4F1E109D97F957184A888E266A595E67781E4C9EEx9GAD" TargetMode="External"/><Relationship Id="rId74" Type="http://schemas.openxmlformats.org/officeDocument/2006/relationships/hyperlink" Target="consultantplus://offline/ref=770166557B7C9504D94599BC25ADF5A1EDFAA4F3E409D97F957184A888E266A595E67781E4C9EFx9GAD" TargetMode="External"/><Relationship Id="rId128" Type="http://schemas.openxmlformats.org/officeDocument/2006/relationships/hyperlink" Target="consultantplus://offline/ref=E16EA9FAD00DD9D6DEE85F3C06C2E9975541323EB3361B7CACB573DDA0A7F05DDDC1734763D934C9yAG4D" TargetMode="External"/><Relationship Id="rId149" Type="http://schemas.openxmlformats.org/officeDocument/2006/relationships/hyperlink" Target="consultantplus://offline/ref=E16EA9FAD00DD9D6DEE85E3815C2E997504B333EB03F4676A4EC7FDFA7A8AF4ADA887F4663D934yCG6D" TargetMode="External"/><Relationship Id="rId5" Type="http://schemas.openxmlformats.org/officeDocument/2006/relationships/hyperlink" Target="consultantplus://offline/ref=770166557B7C9504D94599BC25ADF5A1EDF5A1F5E409D97F957184A888E266A595E67781E4C9EEx9GAD" TargetMode="External"/><Relationship Id="rId95" Type="http://schemas.openxmlformats.org/officeDocument/2006/relationships/hyperlink" Target="consultantplus://offline/ref=770166557B7C9504D94599BC25ADF5A1EDFAA6F3E509D97F957184A888E266A595E67781E4C9EFx9G7D" TargetMode="External"/><Relationship Id="rId160" Type="http://schemas.openxmlformats.org/officeDocument/2006/relationships/hyperlink" Target="consultantplus://offline/ref=E16EA9FAD00DD9D6DEE85E3815C2E99750443030B23F4676A4EC7FDFA7A8AF4ADA887F4663D935yCG6D" TargetMode="External"/><Relationship Id="rId181" Type="http://schemas.openxmlformats.org/officeDocument/2006/relationships/hyperlink" Target="consultantplus://offline/ref=E16EA9FAD00DD9D6DEE85E3815C2E99756463436B43F4676A4EC7FDFyAG7D" TargetMode="External"/><Relationship Id="rId216" Type="http://schemas.openxmlformats.org/officeDocument/2006/relationships/hyperlink" Target="consultantplus://offline/ref=E16EA9FAD00DD9D6DEE85F3C06C2E9975541323EB2301B7CACB573DDA0yAG7D" TargetMode="External"/><Relationship Id="rId237" Type="http://schemas.openxmlformats.org/officeDocument/2006/relationships/hyperlink" Target="consultantplus://offline/ref=E16EA9FAD00DD9D6DEE85F3C06C2E99755423732BB371B7CACB573DDA0A7F05DDDC1734763D934C9yAGBD" TargetMode="External"/><Relationship Id="rId258" Type="http://schemas.openxmlformats.org/officeDocument/2006/relationships/fontTable" Target="fontTable.xml"/><Relationship Id="rId22" Type="http://schemas.openxmlformats.org/officeDocument/2006/relationships/hyperlink" Target="consultantplus://offline/ref=770166557B7C9504D94599BC25ADF5A1EDF6A2F6E609D97F957184A888E266A595E67781E4CBE6x9G5D" TargetMode="External"/><Relationship Id="rId43" Type="http://schemas.openxmlformats.org/officeDocument/2006/relationships/hyperlink" Target="consultantplus://offline/ref=770166557B7C9504D94598B836ADF5A1E8F0A5F4E30184759D2888AA8FxEGDD" TargetMode="External"/><Relationship Id="rId64" Type="http://schemas.openxmlformats.org/officeDocument/2006/relationships/hyperlink" Target="consultantplus://offline/ref=770166557B7C9504D94598B836ADF5A1E8F0A1F7E10584759D2888AA8FED39B292AF7B82E2xCGFD" TargetMode="External"/><Relationship Id="rId118" Type="http://schemas.openxmlformats.org/officeDocument/2006/relationships/hyperlink" Target="consultantplus://offline/ref=770166557B7C9504D94599BC25ADF5A1EDF4A2F1E609D97F957184A888E266A595E67781E4C9EAx9G5D" TargetMode="External"/><Relationship Id="rId139" Type="http://schemas.openxmlformats.org/officeDocument/2006/relationships/hyperlink" Target="consultantplus://offline/ref=E16EA9FAD00DD9D6DEE85E3815C2E99750463331B13F4676A4EC7FDFA7A8AF4ADA887F4663D934yCGAD" TargetMode="External"/><Relationship Id="rId85" Type="http://schemas.openxmlformats.org/officeDocument/2006/relationships/hyperlink" Target="consultantplus://offline/ref=770166557B7C9504D94599BC25ADF5A1EDF4A2F5E709D97F957184A888E266A595E67781E4C9EFx9G0D" TargetMode="External"/><Relationship Id="rId150" Type="http://schemas.openxmlformats.org/officeDocument/2006/relationships/hyperlink" Target="consultantplus://offline/ref=E16EA9FAD00DD9D6DEE85E3815C2E997504B333EB03F4676A4EC7FDFA7A8AF4ADA887F4663D936yCGED" TargetMode="External"/><Relationship Id="rId171" Type="http://schemas.openxmlformats.org/officeDocument/2006/relationships/hyperlink" Target="consultantplus://offline/ref=E16EA9FAD00DD9D6DEE85E3815C2E99756403531B53F4676A4EC7FDFA7A8AF4ADA887F4663D934yCGDD" TargetMode="External"/><Relationship Id="rId192" Type="http://schemas.openxmlformats.org/officeDocument/2006/relationships/hyperlink" Target="consultantplus://offline/ref=E16EA9FAD00DD9D6DEE85E3815C2E997504A3532B73F4676A4EC7FDFyAG7D" TargetMode="External"/><Relationship Id="rId206" Type="http://schemas.openxmlformats.org/officeDocument/2006/relationships/hyperlink" Target="consultantplus://offline/ref=E16EA9FAD00DD9D6DEE85E3815C2E99750443334B23F4676A4EC7FDFA7A8AF4ADA887F4663D934yCGBD" TargetMode="External"/><Relationship Id="rId227" Type="http://schemas.openxmlformats.org/officeDocument/2006/relationships/hyperlink" Target="consultantplus://offline/ref=E16EA9FAD00DD9D6DEE85E3815C2E99750413832B8624C7EFDE07DD8A8F7B84D93847E4663D8y3G1D" TargetMode="External"/><Relationship Id="rId248" Type="http://schemas.openxmlformats.org/officeDocument/2006/relationships/hyperlink" Target="consultantplus://offline/ref=E16EA9FAD00DD9D6DEE85E3815C2E99757443933BA3F4676A4EC7FDFA7A8AF4ADA887F4663D935yCG7D" TargetMode="External"/><Relationship Id="rId12" Type="http://schemas.openxmlformats.org/officeDocument/2006/relationships/hyperlink" Target="consultantplus://offline/ref=770166557B7C9504D94598B836ADF5A1E8F0A1F7E10584759D2888AA8FED39B292AF7B82E2xCGFD" TargetMode="External"/><Relationship Id="rId33" Type="http://schemas.openxmlformats.org/officeDocument/2006/relationships/hyperlink" Target="consultantplus://offline/ref=770166557B7C9504D94599BC25ADF5A1EDF4A4FBE509D97F957184A888E266A595E67781E4C9EFx9G3D" TargetMode="External"/><Relationship Id="rId108" Type="http://schemas.openxmlformats.org/officeDocument/2006/relationships/hyperlink" Target="consultantplus://offline/ref=770166557B7C9504D94599BC25ADF5A1EBF5A6F1E909D97F957184A8x8G8D" TargetMode="External"/><Relationship Id="rId129" Type="http://schemas.openxmlformats.org/officeDocument/2006/relationships/hyperlink" Target="consultantplus://offline/ref=E16EA9FAD00DD9D6DEE85F3C06C2E9975540323FBB361B7CACB573DDA0A7F05DDDC1734763D933C9yAGFD" TargetMode="External"/><Relationship Id="rId54" Type="http://schemas.openxmlformats.org/officeDocument/2006/relationships/hyperlink" Target="consultantplus://offline/ref=770166557B7C9504D94599BC25ADF5A1EBF6A5F3E709D97F957184A888E266A595E67781E4C8ECx9G3D" TargetMode="External"/><Relationship Id="rId75" Type="http://schemas.openxmlformats.org/officeDocument/2006/relationships/hyperlink" Target="consultantplus://offline/ref=770166557B7C9504D94599BC25ADF5A1EDF2A4FBE709D97F957184A888E266A595E67781E4C9EFx9G0D" TargetMode="External"/><Relationship Id="rId96" Type="http://schemas.openxmlformats.org/officeDocument/2006/relationships/hyperlink" Target="consultantplus://offline/ref=770166557B7C9504D94599BC25ADF5A1EDF5ABF0E109D97F957184A8x8G8D" TargetMode="External"/><Relationship Id="rId140" Type="http://schemas.openxmlformats.org/officeDocument/2006/relationships/hyperlink" Target="consultantplus://offline/ref=E16EA9FAD00DD9D6DEE85F3C06C2E99755413233B2331B7CACB573DDA0A7F05DDDC1734565yDGFD" TargetMode="External"/><Relationship Id="rId161" Type="http://schemas.openxmlformats.org/officeDocument/2006/relationships/hyperlink" Target="consultantplus://offline/ref=E16EA9FAD00DD9D6DEE85E3815C2E99750453633B33F4676A4EC7FDFA7A8AF4ADA887F4663D935yCG6D" TargetMode="External"/><Relationship Id="rId182" Type="http://schemas.openxmlformats.org/officeDocument/2006/relationships/hyperlink" Target="consultantplus://offline/ref=E16EA9FAD00DD9D6DEE85E3815C2E99750473331BB3F4676A4EC7FDFA7A8AF4ADA887F4663D935yCG9D" TargetMode="External"/><Relationship Id="rId217" Type="http://schemas.openxmlformats.org/officeDocument/2006/relationships/hyperlink" Target="consultantplus://offline/ref=E16EA9FAD00DD9D6DEE85E3815C2E997504B3434B43F4676A4EC7FDFA7A8AF4ADA887F4663D934yCGED" TargetMode="External"/><Relationship Id="rId1" Type="http://schemas.openxmlformats.org/officeDocument/2006/relationships/styles" Target="styles.xml"/><Relationship Id="rId6" Type="http://schemas.openxmlformats.org/officeDocument/2006/relationships/hyperlink" Target="consultantplus://offline/ref=770166557B7C9504D94598B836ADF5A1E8F1A2F7E80A84759D2888AA8FED39B292AF7B80E4C9EA92xAG3D" TargetMode="External"/><Relationship Id="rId212" Type="http://schemas.openxmlformats.org/officeDocument/2006/relationships/hyperlink" Target="consultantplus://offline/ref=E16EA9FAD00DD9D6DEE85E3815C2E99750473131BA3F4676A4EC7FDFA7A8AF4ADA887F4661D132yCGBD" TargetMode="External"/><Relationship Id="rId233" Type="http://schemas.openxmlformats.org/officeDocument/2006/relationships/hyperlink" Target="consultantplus://offline/ref=E16EA9FAD00DD9D6DEE85F3C06C2E99755433734B23D1B7CACB573DDA0A7F05DDDC1734763D934C8yAG4D" TargetMode="External"/><Relationship Id="rId238" Type="http://schemas.openxmlformats.org/officeDocument/2006/relationships/hyperlink" Target="consultantplus://offline/ref=E16EA9FAD00DD9D6DEE85E3815C2E997554B3732B33F4676A4EC7FDFyAG7D" TargetMode="External"/><Relationship Id="rId254" Type="http://schemas.openxmlformats.org/officeDocument/2006/relationships/hyperlink" Target="consultantplus://offline/ref=E16EA9FAD00DD9D6DEE85E3815C2E997504B3730B33F4676A4EC7FDFA7A8AF4ADA887F4663D932yCG6D" TargetMode="External"/><Relationship Id="rId259" Type="http://schemas.openxmlformats.org/officeDocument/2006/relationships/theme" Target="theme/theme1.xml"/><Relationship Id="rId23" Type="http://schemas.openxmlformats.org/officeDocument/2006/relationships/hyperlink" Target="consultantplus://offline/ref=770166557B7C9504D94599BC25ADF5A1EDF4ABF7E309D97F957184A888E266A595E67781E4C9EEx9GAD" TargetMode="External"/><Relationship Id="rId28" Type="http://schemas.openxmlformats.org/officeDocument/2006/relationships/hyperlink" Target="consultantplus://offline/ref=770166557B7C9504D94599BC25ADF5A1EDFBA7F4E609D97F957184A888E266A595E67781E4C9ECx9G6D" TargetMode="External"/><Relationship Id="rId49" Type="http://schemas.openxmlformats.org/officeDocument/2006/relationships/hyperlink" Target="consultantplus://offline/ref=770166557B7C9504D94598B836ADF5A1E8F0A1FAE00084759D2888AA8FED39B292AF7B80E4C9EF95xAGAD" TargetMode="External"/><Relationship Id="rId114" Type="http://schemas.openxmlformats.org/officeDocument/2006/relationships/hyperlink" Target="consultantplus://offline/ref=770166557B7C9504D94599BC25ADF5A1EDF5A5F6E809D97F957184A888E266A595E67781E4C9ECx9G5D" TargetMode="External"/><Relationship Id="rId119" Type="http://schemas.openxmlformats.org/officeDocument/2006/relationships/hyperlink" Target="consultantplus://offline/ref=770166557B7C9504D94599BC25ADF5A1EDF4AAFAE209D97F957184A888E266A595E67781E4C9EEx9GAD" TargetMode="External"/><Relationship Id="rId44" Type="http://schemas.openxmlformats.org/officeDocument/2006/relationships/hyperlink" Target="consultantplus://offline/ref=770166557B7C9504D94598B836ADF5A1E8F1A1F7E20384759D2888AA8FxEGDD" TargetMode="External"/><Relationship Id="rId60" Type="http://schemas.openxmlformats.org/officeDocument/2006/relationships/hyperlink" Target="consultantplus://offline/ref=770166557B7C9504D94599BC25ADF5A1EDF4A5F0E409D97F957184A888E266A595E67781E4C9EFx9G3D" TargetMode="External"/><Relationship Id="rId65" Type="http://schemas.openxmlformats.org/officeDocument/2006/relationships/hyperlink" Target="consultantplus://offline/ref=770166557B7C9504D94599BC25ADF5A1EDF4ABF2E109D97F957184A888E266A595E67781E4C8EDx9G6D" TargetMode="External"/><Relationship Id="rId81" Type="http://schemas.openxmlformats.org/officeDocument/2006/relationships/hyperlink" Target="consultantplus://offline/ref=770166557B7C9504D94599BC25ADF5A1EBF5A5F5E009D97F957184A888E266A595E67781E5CAEDx9G5D" TargetMode="External"/><Relationship Id="rId86" Type="http://schemas.openxmlformats.org/officeDocument/2006/relationships/hyperlink" Target="consultantplus://offline/ref=770166557B7C9504D94598B836ADF5A1E8F0A1F3E60384759D2888AA8FED39B292AF7B80E4C9EE92xAG1D" TargetMode="External"/><Relationship Id="rId130" Type="http://schemas.openxmlformats.org/officeDocument/2006/relationships/hyperlink" Target="consultantplus://offline/ref=E16EA9FAD00DD9D6DEE85F3C06C2E9975541323EB3361B7CACB573DDA0A7F05DDDC1734763D934C9yAG4D" TargetMode="External"/><Relationship Id="rId135" Type="http://schemas.openxmlformats.org/officeDocument/2006/relationships/hyperlink" Target="consultantplus://offline/ref=E16EA9FAD00DD9D6DEE85E3815C2E99750423930B8624C7EFDE07DD8A8F7B84D93847E4663DBy3GDD" TargetMode="External"/><Relationship Id="rId151" Type="http://schemas.openxmlformats.org/officeDocument/2006/relationships/hyperlink" Target="consultantplus://offline/ref=E16EA9FAD00DD9D6DEE85E3815C2E9975643353FB8624C7EFDE07DD8A8F7B84D93847E4663D8y3GCD" TargetMode="External"/><Relationship Id="rId156" Type="http://schemas.openxmlformats.org/officeDocument/2006/relationships/hyperlink" Target="consultantplus://offline/ref=E16EA9FAD00DD9D6DEE85E3815C2E99756463436B43F4676A4EC7FDFyAG7D" TargetMode="External"/><Relationship Id="rId177" Type="http://schemas.openxmlformats.org/officeDocument/2006/relationships/hyperlink" Target="consultantplus://offline/ref=E16EA9FAD00DD9D6DEE85E3815C2E99750443732B23F4676A4EC7FDFA7A8AF4ADA887F4663D935yCG6D" TargetMode="External"/><Relationship Id="rId198" Type="http://schemas.openxmlformats.org/officeDocument/2006/relationships/hyperlink" Target="consultantplus://offline/ref=E16EA9FAD00DD9D6DEE85F3C06C2E99755403133BB3C1B7CACB573DDA0A7F05DDDC1734763D931CEyAGFD" TargetMode="External"/><Relationship Id="rId172" Type="http://schemas.openxmlformats.org/officeDocument/2006/relationships/hyperlink" Target="consultantplus://offline/ref=E16EA9FAD00DD9D6DEE85E3815C2E99750443031BA3F4676A4EC7FDFA7A8AF4ADA887F4663D935yCG6D" TargetMode="External"/><Relationship Id="rId193" Type="http://schemas.openxmlformats.org/officeDocument/2006/relationships/hyperlink" Target="consultantplus://offline/ref=E16EA9FAD00DD9D6DEE85E3815C2E99756463436B43F4676A4EC7FDFyAG7D" TargetMode="External"/><Relationship Id="rId202" Type="http://schemas.openxmlformats.org/officeDocument/2006/relationships/hyperlink" Target="consultantplus://offline/ref=E16EA9FAD00DD9D6DEE85E3815C2E99750443334B23F4676A4EC7FDFA7A8AF4ADA887F4663D934yCGBD" TargetMode="External"/><Relationship Id="rId207" Type="http://schemas.openxmlformats.org/officeDocument/2006/relationships/hyperlink" Target="consultantplus://offline/ref=E16EA9FAD00DD9D6DEE85E3815C2E997504A3532B73F4676A4EC7FDFyAG7D" TargetMode="External"/><Relationship Id="rId223" Type="http://schemas.openxmlformats.org/officeDocument/2006/relationships/hyperlink" Target="consultantplus://offline/ref=E16EA9FAD00DD9D6DEE85E3815C2E9975045353EB13F4676A4EC7FDFA7A8AF4ADA887F4663D935yCG9D" TargetMode="External"/><Relationship Id="rId228" Type="http://schemas.openxmlformats.org/officeDocument/2006/relationships/hyperlink" Target="consultantplus://offline/ref=E16EA9FAD00DD9D6DEE85E3815C2E9975241383EB8624C7EFDE07DyDG8D" TargetMode="External"/><Relationship Id="rId244" Type="http://schemas.openxmlformats.org/officeDocument/2006/relationships/hyperlink" Target="consultantplus://offline/ref=E16EA9FAD00DD9D6DEE85F3C06C2E99755433336B4371B7CACB573DDA0A7F05DDDC1734763D935CByAG9D" TargetMode="External"/><Relationship Id="rId249" Type="http://schemas.openxmlformats.org/officeDocument/2006/relationships/hyperlink" Target="consultantplus://offline/ref=E16EA9FAD00DD9D6DEE85F3C06C2E99755423330BB371B7CACB573DDA0A7F05DDDC1734763D935CEyAGCD" TargetMode="External"/><Relationship Id="rId13" Type="http://schemas.openxmlformats.org/officeDocument/2006/relationships/hyperlink" Target="consultantplus://offline/ref=770166557B7C9504D94598B836ADF5A1E8F3A4F7E80584759D2888AA8FxEGDD" TargetMode="External"/><Relationship Id="rId18" Type="http://schemas.openxmlformats.org/officeDocument/2006/relationships/hyperlink" Target="consultantplus://offline/ref=770166557B7C9504D94599BC25ADF5A1EDF5A2F5E509D97F957184A888E266A595E67781E4C9EFx9G1D" TargetMode="External"/><Relationship Id="rId39" Type="http://schemas.openxmlformats.org/officeDocument/2006/relationships/hyperlink" Target="consultantplus://offline/ref=770166557B7C9504D94599BC25ADF5A1EDF5A0F0E209D97F957184A888E266A595E67781E4C8E6x9GBD" TargetMode="External"/><Relationship Id="rId109" Type="http://schemas.openxmlformats.org/officeDocument/2006/relationships/hyperlink" Target="consultantplus://offline/ref=770166557B7C9504D94599BC25ADF5A1EDF5A2F5E509D97F957184A888E266A595E67781E4C9EFx9G1D" TargetMode="External"/><Relationship Id="rId34" Type="http://schemas.openxmlformats.org/officeDocument/2006/relationships/hyperlink" Target="consultantplus://offline/ref=770166557B7C9504D94599BC25ADF5A1EDF5A0F4E409D97F957184A888E266A595E67781E4C8EFx9G7D" TargetMode="External"/><Relationship Id="rId50" Type="http://schemas.openxmlformats.org/officeDocument/2006/relationships/hyperlink" Target="consultantplus://offline/ref=770166557B7C9504D94598B836ADF5A1E8F0A1FAE00084759D2888AA8FED39B292AF7B80E4C9EF96xAG4D" TargetMode="External"/><Relationship Id="rId55" Type="http://schemas.openxmlformats.org/officeDocument/2006/relationships/hyperlink" Target="consultantplus://offline/ref=770166557B7C9504D94599BC25ADF5A1EDF5A5F6E809D97F957184A888E266A595E67781E4C9ECx9G5D" TargetMode="External"/><Relationship Id="rId76" Type="http://schemas.openxmlformats.org/officeDocument/2006/relationships/hyperlink" Target="consultantplus://offline/ref=770166557B7C9504D94599BC25ADF5A1EDF2A4FBE709D97F957184A888E266A595E67781E4C9EBx9G4D" TargetMode="External"/><Relationship Id="rId97" Type="http://schemas.openxmlformats.org/officeDocument/2006/relationships/hyperlink" Target="consultantplus://offline/ref=770166557B7C9504D94599BC25ADF5A1EDF4A5F0E409D97F957184A888E266A595E67781E4C9EFx9G3D" TargetMode="External"/><Relationship Id="rId104" Type="http://schemas.openxmlformats.org/officeDocument/2006/relationships/hyperlink" Target="consultantplus://offline/ref=770166557B7C9504D94598B836ADF5A1E8F0A1FAE00084759D2888AA8FED39B292AF7B80E4C9EF95xAGAD" TargetMode="External"/><Relationship Id="rId120" Type="http://schemas.openxmlformats.org/officeDocument/2006/relationships/hyperlink" Target="consultantplus://offline/ref=770166557B7C9504D94599BC25ADF5A1EDF5A1F4E809D97F957184A888E266A595E67781E4C9EEx9GAD" TargetMode="External"/><Relationship Id="rId125" Type="http://schemas.openxmlformats.org/officeDocument/2006/relationships/hyperlink" Target="consultantplus://offline/ref=E16EA9FAD00DD9D6DEE85E3815C2E99755403032B53F4676A4EC7FDFA7A8AF4ADA887F4663D934yCG8D" TargetMode="External"/><Relationship Id="rId141" Type="http://schemas.openxmlformats.org/officeDocument/2006/relationships/hyperlink" Target="consultantplus://offline/ref=E16EA9FAD00DD9D6DEE85E3815C2E997564A3935BA3F4676A4EC7FDFA7A8AF4ADA887F4663D934yCGCD" TargetMode="External"/><Relationship Id="rId146" Type="http://schemas.openxmlformats.org/officeDocument/2006/relationships/hyperlink" Target="consultantplus://offline/ref=E16EA9FAD00DD9D6DEE85E3815C2E997504A3532B73F4676A4EC7FDFyAG7D" TargetMode="External"/><Relationship Id="rId167" Type="http://schemas.openxmlformats.org/officeDocument/2006/relationships/hyperlink" Target="consultantplus://offline/ref=E16EA9FAD00DD9D6DEE85E3815C2E99750443334B23F4676A4EC7FDFA7A8AF4ADA887F4663DF3DyCG7D" TargetMode="External"/><Relationship Id="rId188" Type="http://schemas.openxmlformats.org/officeDocument/2006/relationships/hyperlink" Target="consultantplus://offline/ref=E16EA9FAD00DD9D6DEE85E3815C2E9975D4A3037B8624C7EFDE07DD8A8F7B84D93847E4663DDy3G5D" TargetMode="External"/><Relationship Id="rId7" Type="http://schemas.openxmlformats.org/officeDocument/2006/relationships/hyperlink" Target="consultantplus://offline/ref=770166557B7C9504D94599BC25ADF5A1EDF5A4F4E309D97F957184A888E266A595E67781E4C8EAx9G5D" TargetMode="External"/><Relationship Id="rId71" Type="http://schemas.openxmlformats.org/officeDocument/2006/relationships/hyperlink" Target="consultantplus://offline/ref=770166557B7C9504D94599BC25ADF5A1EDF5A5F6E809D97F957184A888E266A595E67781E4C9ECx9G5D" TargetMode="External"/><Relationship Id="rId92" Type="http://schemas.openxmlformats.org/officeDocument/2006/relationships/hyperlink" Target="consultantplus://offline/ref=770166557B7C9504D94599BC25ADF5A1EDF5A1F7E409D97F957184A888E266A595E67781E4C9EFx9G2D" TargetMode="External"/><Relationship Id="rId162" Type="http://schemas.openxmlformats.org/officeDocument/2006/relationships/hyperlink" Target="consultantplus://offline/ref=E16EA9FAD00DD9D6DEE85F3C06C2E99755403731B33C1B7CACB573DDA0yAG7D" TargetMode="External"/><Relationship Id="rId183" Type="http://schemas.openxmlformats.org/officeDocument/2006/relationships/hyperlink" Target="consultantplus://offline/ref=E16EA9FAD00DD9D6DEE85E3815C2E99750473331BB3F4676A4EC7FDFA7A8AF4ADA887F4663D935yCG9D" TargetMode="External"/><Relationship Id="rId213" Type="http://schemas.openxmlformats.org/officeDocument/2006/relationships/hyperlink" Target="consultantplus://offline/ref=E16EA9FAD00DD9D6DEE85E3815C2E99750433632B03F4676A4EC7FDFA7A8AF4ADA887F4663D935yCG7D" TargetMode="External"/><Relationship Id="rId218" Type="http://schemas.openxmlformats.org/officeDocument/2006/relationships/hyperlink" Target="consultantplus://offline/ref=E16EA9FAD00DD9D6DEE85E3815C2E997504B3434B43F4676A4EC7FDFA7A8AF4ADA887F4663D935yCG6D" TargetMode="External"/><Relationship Id="rId234" Type="http://schemas.openxmlformats.org/officeDocument/2006/relationships/hyperlink" Target="consultantplus://offline/ref=E16EA9FAD00DD9D6DEE85F3C06C2E99755423537B7361B7CACB573DDA0A7F05DDDC1734763D831C8yAGCD" TargetMode="External"/><Relationship Id="rId239" Type="http://schemas.openxmlformats.org/officeDocument/2006/relationships/hyperlink" Target="consultantplus://offline/ref=E16EA9FAD00DD9D6DEE85F3C06C2E99755423732B6311B7CACB573DDA0A7F05DDDC1734763D937C9yAGDD" TargetMode="External"/><Relationship Id="rId2" Type="http://schemas.microsoft.com/office/2007/relationships/stylesWithEffects" Target="stylesWithEffects.xml"/><Relationship Id="rId29" Type="http://schemas.openxmlformats.org/officeDocument/2006/relationships/hyperlink" Target="consultantplus://offline/ref=770166557B7C9504D94598B836ADF5A1E8F1A4F5E10684759D2888AA8FED39B292AF7B83E4CFxEG6D" TargetMode="External"/><Relationship Id="rId250" Type="http://schemas.openxmlformats.org/officeDocument/2006/relationships/hyperlink" Target="consultantplus://offline/ref=E16EA9FAD00DD9D6DEE85F3C06C2E9975542363FBB371B7CACB573DDA0A7F05DDDC1734763D934CCyAGBD" TargetMode="External"/><Relationship Id="rId255" Type="http://schemas.openxmlformats.org/officeDocument/2006/relationships/hyperlink" Target="consultantplus://offline/ref=E16EA9FAD00DD9D6DEE85E3815C2E997504B3730B33F4676A4EC7FDFA7A8AF4ADA887F4663D934yCG9D" TargetMode="External"/><Relationship Id="rId24" Type="http://schemas.openxmlformats.org/officeDocument/2006/relationships/hyperlink" Target="consultantplus://offline/ref=770166557B7C9504D94599BC25ADF5A1EDFBA7F0E009D97F957184A888E266A595E67781E4C9EFx9G2D" TargetMode="External"/><Relationship Id="rId40" Type="http://schemas.openxmlformats.org/officeDocument/2006/relationships/hyperlink" Target="consultantplus://offline/ref=770166557B7C9504D94599BC25ADF5A1EDFAA0F4E709D97F957184A888E266A595E67781E4C9EBx9G2D" TargetMode="External"/><Relationship Id="rId45" Type="http://schemas.openxmlformats.org/officeDocument/2006/relationships/hyperlink" Target="consultantplus://offline/ref=770166557B7C9504D94599BC25ADF5A1EDF5A5F6E809D97F957184A888E266A595E67781E4C9EFx9G1D" TargetMode="External"/><Relationship Id="rId66" Type="http://schemas.openxmlformats.org/officeDocument/2006/relationships/hyperlink" Target="consultantplus://offline/ref=770166557B7C9504D94598B836ADF5A1E8F0A1F7E10584759D2888AA8FED39B292AF7B82E2xCGFD" TargetMode="External"/><Relationship Id="rId87" Type="http://schemas.openxmlformats.org/officeDocument/2006/relationships/hyperlink" Target="consultantplus://offline/ref=770166557B7C9504D94599BC25ADF5A1EDF4ABF3E509D97F957184A888E266A595E67781E4C9EEx9GAD" TargetMode="External"/><Relationship Id="rId110" Type="http://schemas.openxmlformats.org/officeDocument/2006/relationships/hyperlink" Target="consultantplus://offline/ref=770166557B7C9504D94599BC25ADF5A1EDF5A7F4E409D97F957184A888E266A595E67781E4C9EEx9GBD" TargetMode="External"/><Relationship Id="rId115" Type="http://schemas.openxmlformats.org/officeDocument/2006/relationships/hyperlink" Target="consultantplus://offline/ref=770166557B7C9504D94599BC25ADF5A1EDF4A2F1E609D97F957184A888E266A595E67781E4C9EAx9G5D" TargetMode="External"/><Relationship Id="rId131" Type="http://schemas.openxmlformats.org/officeDocument/2006/relationships/hyperlink" Target="consultantplus://offline/ref=E16EA9FAD00DD9D6DEE85E3815C2E99757413630B33F4676A4EC7FDFA7A8AF4ADA887F4663D934yCGDD" TargetMode="External"/><Relationship Id="rId136" Type="http://schemas.openxmlformats.org/officeDocument/2006/relationships/hyperlink" Target="consultantplus://offline/ref=E16EA9FAD00DD9D6DEE85E3815C2E99750453430B33F4676A4EC7FDFA7A8AF4ADA887F4663D934yCGCD" TargetMode="External"/><Relationship Id="rId157" Type="http://schemas.openxmlformats.org/officeDocument/2006/relationships/hyperlink" Target="consultantplus://offline/ref=E16EA9FAD00DD9D6DEE85E3815C2E99750443131B23F4676A4EC7FDFA7A8AF4ADA887F4663D935yCG6D" TargetMode="External"/><Relationship Id="rId178" Type="http://schemas.openxmlformats.org/officeDocument/2006/relationships/hyperlink" Target="consultantplus://offline/ref=E16EA9FAD00DD9D6DEE85F3C06C2E9975542353EB3341B7CACB573DDA0A7F05DDDC17345y6G5D" TargetMode="External"/><Relationship Id="rId61" Type="http://schemas.openxmlformats.org/officeDocument/2006/relationships/hyperlink" Target="consultantplus://offline/ref=770166557B7C9504D94598B836ADF5A1E8F0A1FAE00084759D2888AA8FED39B292AF7B80E4C9EF95xAGAD" TargetMode="External"/><Relationship Id="rId82" Type="http://schemas.openxmlformats.org/officeDocument/2006/relationships/hyperlink" Target="consultantplus://offline/ref=770166557B7C9504D94599BC25ADF5A1EDF5A3F2E709D97F957184A888E266A595E67781E4C9EFx9G3D" TargetMode="External"/><Relationship Id="rId152" Type="http://schemas.openxmlformats.org/officeDocument/2006/relationships/hyperlink" Target="consultantplus://offline/ref=E16EA9FAD00DD9D6DEE85F3C06C2E99755403335BA311B7CACB573DDA0yAG7D" TargetMode="External"/><Relationship Id="rId173" Type="http://schemas.openxmlformats.org/officeDocument/2006/relationships/hyperlink" Target="consultantplus://offline/ref=E16EA9FAD00DD9D6DEE85E3815C2E997504A3532B73F4676A4EC7FDFA7A8AF4ADA887F4663DD35yCGBD" TargetMode="External"/><Relationship Id="rId194" Type="http://schemas.openxmlformats.org/officeDocument/2006/relationships/hyperlink" Target="consultantplus://offline/ref=E16EA9FAD00DD9D6DEE85E3815C2E9975046323DE5684427F1E27AD7F7E0BF049F857E4662yDG9D" TargetMode="External"/><Relationship Id="rId199" Type="http://schemas.openxmlformats.org/officeDocument/2006/relationships/hyperlink" Target="consultantplus://offline/ref=E16EA9FAD00DD9D6DEE85F3C06C2E99755403133BB3C1B7CACB573DDA0A7F05DDDC1734763D931CEyAGED" TargetMode="External"/><Relationship Id="rId203" Type="http://schemas.openxmlformats.org/officeDocument/2006/relationships/hyperlink" Target="consultantplus://offline/ref=E16EA9FAD00DD9D6DEE85E3815C2E99750443334B23F4676A4EC7FDFA7A8AF4ADA887F4663D934yCGBD" TargetMode="External"/><Relationship Id="rId208" Type="http://schemas.openxmlformats.org/officeDocument/2006/relationships/hyperlink" Target="consultantplus://offline/ref=E16EA9FAD00DD9D6DEE85E3815C2E997504B3730B33F4676A4EC7FDFA7A8AF4ADA887F4663D934yCG9D" TargetMode="External"/><Relationship Id="rId229" Type="http://schemas.openxmlformats.org/officeDocument/2006/relationships/hyperlink" Target="consultantplus://offline/ref=E16EA9FAD00DD9D6DEE85E3815C2E99755473531B63F4676A4EC7FDFyAG7D" TargetMode="External"/><Relationship Id="rId19" Type="http://schemas.openxmlformats.org/officeDocument/2006/relationships/hyperlink" Target="consultantplus://offline/ref=770166557B7C9504D94598B836ADF5A1E8F1A2F3E90184759D2888AA8FED39B292AF7B80E4C9EE93xAGAD" TargetMode="External"/><Relationship Id="rId224" Type="http://schemas.openxmlformats.org/officeDocument/2006/relationships/hyperlink" Target="consultantplus://offline/ref=E16EA9FAD00DD9D6DEE85E3815C2E9975045353EB13F4676A4EC7FDFA7A8AF4ADA887F4663D934yCGAD" TargetMode="External"/><Relationship Id="rId240" Type="http://schemas.openxmlformats.org/officeDocument/2006/relationships/hyperlink" Target="consultantplus://offline/ref=E16EA9FAD00DD9D6DEE85F3C06C2E99755433236B0331B7CACB573DDA0A7F05DDDC1734763D935C9yAG5D" TargetMode="External"/><Relationship Id="rId245" Type="http://schemas.openxmlformats.org/officeDocument/2006/relationships/hyperlink" Target="consultantplus://offline/ref=E16EA9FAD00DD9D6DEE85F3C06C2E99755433335B3351B7CACB573DDA0A7F05DDDC1734763D935CByAG8D" TargetMode="External"/><Relationship Id="rId14" Type="http://schemas.openxmlformats.org/officeDocument/2006/relationships/hyperlink" Target="consultantplus://offline/ref=770166557B7C9504D94599BC25ADF5A1EDF5A0F0E209D97F957184A888E266A595E67781E4C8E7x9G0D" TargetMode="External"/><Relationship Id="rId30" Type="http://schemas.openxmlformats.org/officeDocument/2006/relationships/hyperlink" Target="consultantplus://offline/ref=770166557B7C9504D94598B836ADF5A1E8F3A1F0E50684759D2888AA8FED39B292AF7Bx8G3D" TargetMode="External"/><Relationship Id="rId35" Type="http://schemas.openxmlformats.org/officeDocument/2006/relationships/hyperlink" Target="consultantplus://offline/ref=770166557B7C9504D94598B836ADF5A1E8F3A6F7E40484759D2888AA8FED39B292AF7B80E4C9EE92xAG6D" TargetMode="External"/><Relationship Id="rId56" Type="http://schemas.openxmlformats.org/officeDocument/2006/relationships/hyperlink" Target="consultantplus://offline/ref=770166557B7C9504D94599BC25ADF5A1EDF6A6FAE909D97F957184A888E266A595E67781E4C9EBx9GAD" TargetMode="External"/><Relationship Id="rId77" Type="http://schemas.openxmlformats.org/officeDocument/2006/relationships/hyperlink" Target="consultantplus://offline/ref=770166557B7C9504D94599BC25ADF5A1EDF4ABF1E309D97F957184A888E266A595E67781E4C9EFx9G1D" TargetMode="External"/><Relationship Id="rId100" Type="http://schemas.openxmlformats.org/officeDocument/2006/relationships/hyperlink" Target="consultantplus://offline/ref=770166557B7C9504D94599BC25ADF5A1EDFAA0F4E709D97F957184A888E266A595E67781E4C9EBx9G2D" TargetMode="External"/><Relationship Id="rId105" Type="http://schemas.openxmlformats.org/officeDocument/2006/relationships/hyperlink" Target="consultantplus://offline/ref=770166557B7C9504D94599BC25ADF5A1EBF5A6F1E909D97F957184A888E266A595E67781E4C9EDx9G3D" TargetMode="External"/><Relationship Id="rId126" Type="http://schemas.openxmlformats.org/officeDocument/2006/relationships/hyperlink" Target="consultantplus://offline/ref=E16EA9FAD00DD9D6DEE85E3815C2E99750463734B23F4676A4EC7FDFA7A8AF4ADA887F4663D935yCGAD" TargetMode="External"/><Relationship Id="rId147" Type="http://schemas.openxmlformats.org/officeDocument/2006/relationships/hyperlink" Target="consultantplus://offline/ref=E16EA9FAD00DD9D6DEE85E3815C2E9975047353EBA3F4676A4EC7FDFA7A8AF4ADA887F4663D834yCG6D" TargetMode="External"/><Relationship Id="rId168" Type="http://schemas.openxmlformats.org/officeDocument/2006/relationships/hyperlink" Target="consultantplus://offline/ref=E16EA9FAD00DD9D6DEE85E3815C2E99750443334B23F4676A4EC7FDFA7A8AF4ADA887F4663DF3DyCG7D" TargetMode="External"/><Relationship Id="rId8" Type="http://schemas.openxmlformats.org/officeDocument/2006/relationships/hyperlink" Target="consultantplus://offline/ref=770166557B7C9504D94598B836ADF5A1EBFAA4F7EB54D377CC7D86xAGFD" TargetMode="External"/><Relationship Id="rId51" Type="http://schemas.openxmlformats.org/officeDocument/2006/relationships/hyperlink" Target="consultantplus://offline/ref=770166557B7C9504D94598B836ADF5A1E8F0A1FAE00084759D2888AA8FED39B292AF7B80E4C9EF95xAGAD" TargetMode="External"/><Relationship Id="rId72" Type="http://schemas.openxmlformats.org/officeDocument/2006/relationships/hyperlink" Target="consultantplus://offline/ref=770166557B7C9504D94598B836ADF5A1E8F1A0F1E70B84759D2888AA8FED39B292AF7B80E1xCG9D" TargetMode="External"/><Relationship Id="rId93" Type="http://schemas.openxmlformats.org/officeDocument/2006/relationships/hyperlink" Target="consultantplus://offline/ref=770166557B7C9504D94598B836ADF5A1E8F3A1F6E90584759D2888AA8FxEGDD" TargetMode="External"/><Relationship Id="rId98" Type="http://schemas.openxmlformats.org/officeDocument/2006/relationships/hyperlink" Target="consultantplus://offline/ref=770166557B7C9504D94599BC25ADF5A1EDF5A5F6E809D97F957184A888E266A595E67781E4C9EFx9G1D" TargetMode="External"/><Relationship Id="rId121" Type="http://schemas.openxmlformats.org/officeDocument/2006/relationships/hyperlink" Target="consultantplus://offline/ref=770166557B7C9504D94599BC25ADF5A1E8F3AAF2E909D97F957184A888E266A595E67781E4C9ECx9G4D" TargetMode="External"/><Relationship Id="rId142" Type="http://schemas.openxmlformats.org/officeDocument/2006/relationships/hyperlink" Target="consultantplus://offline/ref=E16EA9FAD00DD9D6DEE85F3C06C2E9975541323EBB301B7CACB573DDA0yAG7D" TargetMode="External"/><Relationship Id="rId163" Type="http://schemas.openxmlformats.org/officeDocument/2006/relationships/hyperlink" Target="consultantplus://offline/ref=E16EA9FAD00DD9D6DEE85F3C06C2E99755403731B33C1B7CACB573DDA0yAG7D" TargetMode="External"/><Relationship Id="rId184" Type="http://schemas.openxmlformats.org/officeDocument/2006/relationships/hyperlink" Target="consultantplus://offline/ref=E16EA9FAD00DD9D6DEE85E3815C2E99750443135B63F4676A4EC7FDFA7A8AF4ADA887F4663D935yCG6D" TargetMode="External"/><Relationship Id="rId189" Type="http://schemas.openxmlformats.org/officeDocument/2006/relationships/hyperlink" Target="consultantplus://offline/ref=E16EA9FAD00DD9D6DEE85E3815C2E9975D4A3037B8624C7EFDE07DD8A8F7B84D93847E4664D8y3G7D" TargetMode="External"/><Relationship Id="rId219" Type="http://schemas.openxmlformats.org/officeDocument/2006/relationships/hyperlink" Target="consultantplus://offline/ref=E16EA9FAD00DD9D6DEE85F3C06C2E99755403133BB3C1B7CACB573DDA0A7F05DDDC1734763D931CEyAGBD" TargetMode="External"/><Relationship Id="rId3" Type="http://schemas.openxmlformats.org/officeDocument/2006/relationships/settings" Target="settings.xml"/><Relationship Id="rId214" Type="http://schemas.openxmlformats.org/officeDocument/2006/relationships/hyperlink" Target="consultantplus://offline/ref=E16EA9FAD00DD9D6DEE85F3C06C2E99755413633B1311B7CACB573DDA0A7F05DDDC1734763D934CByAG9D" TargetMode="External"/><Relationship Id="rId230" Type="http://schemas.openxmlformats.org/officeDocument/2006/relationships/hyperlink" Target="consultantplus://offline/ref=E16EA9FAD00DD9D6DEE85E3815C2E99750473636BA3F4676A4EC7FDFA7A8AF4ADA887F4663D93DyCG9D" TargetMode="External"/><Relationship Id="rId235" Type="http://schemas.openxmlformats.org/officeDocument/2006/relationships/hyperlink" Target="consultantplus://offline/ref=E16EA9FAD00DD9D6DEE85E3815C2E99755463137BB3F4676A4EC7FDFyAG7D" TargetMode="External"/><Relationship Id="rId251" Type="http://schemas.openxmlformats.org/officeDocument/2006/relationships/hyperlink" Target="consultantplus://offline/ref=E16EA9FAD00DD9D6DEE85F3C06C2E99755433730B7371B7CACB573DDA0A7F05DDDC1734763D935CEyAGFD" TargetMode="External"/><Relationship Id="rId256" Type="http://schemas.openxmlformats.org/officeDocument/2006/relationships/hyperlink" Target="consultantplus://offline/ref=E16EA9FAD00DD9D6DEE85E3815C2E99750473834BA3F4676A4EC7FDFA7A8AF4ADA887F4663DE35yCG9D" TargetMode="External"/><Relationship Id="rId25" Type="http://schemas.openxmlformats.org/officeDocument/2006/relationships/hyperlink" Target="consultantplus://offline/ref=770166557B7C9504D94599BC25ADF5A1EDFBA7F0E009D97F957184A888E266A595E67781E4C8E9x9GAD" TargetMode="External"/><Relationship Id="rId46" Type="http://schemas.openxmlformats.org/officeDocument/2006/relationships/hyperlink" Target="consultantplus://offline/ref=770166557B7C9504D94599BC25ADF5A1EDF5A5F6E809D97F957184A888E266A595E67781E4C9ECx9G5D" TargetMode="External"/><Relationship Id="rId67" Type="http://schemas.openxmlformats.org/officeDocument/2006/relationships/hyperlink" Target="consultantplus://offline/ref=770166557B7C9504D94598B836ADF5A1E8F0A1F7E10584759D2888AA8FED39B292AF7B82E2xCGFD" TargetMode="External"/><Relationship Id="rId116" Type="http://schemas.openxmlformats.org/officeDocument/2006/relationships/hyperlink" Target="consultantplus://offline/ref=770166557B7C9504D94599BC25ADF5A1EDF4A2F1E609D97F957184A888E266A595E67781E4C9EFx9G0D" TargetMode="External"/><Relationship Id="rId137" Type="http://schemas.openxmlformats.org/officeDocument/2006/relationships/hyperlink" Target="consultantplus://offline/ref=E16EA9FAD00DD9D6DEE85E3815C2E99750413935B33F4676A4EC7FDFA7A8AF4ADA887F4663D934yCGFD" TargetMode="External"/><Relationship Id="rId158" Type="http://schemas.openxmlformats.org/officeDocument/2006/relationships/hyperlink" Target="consultantplus://offline/ref=E16EA9FAD00DD9D6DEE85F3C06C2E99755433730B7371B7CACB573DDA0A7F05DDDC1734763D935CEyAGFD" TargetMode="External"/><Relationship Id="rId20" Type="http://schemas.openxmlformats.org/officeDocument/2006/relationships/hyperlink" Target="consultantplus://offline/ref=770166557B7C9504D94599BC25ADF5A1EDF1A4F2E509D97F957184A888E266A595E67781E4C9EFx9G7D" TargetMode="External"/><Relationship Id="rId41" Type="http://schemas.openxmlformats.org/officeDocument/2006/relationships/hyperlink" Target="consultantplus://offline/ref=770166557B7C9504D94599BC25ADF5A1EDF5A5F6E809D97F957184A888E266A595E67781E4C9EFx9G1D" TargetMode="External"/><Relationship Id="rId62" Type="http://schemas.openxmlformats.org/officeDocument/2006/relationships/hyperlink" Target="consultantplus://offline/ref=770166557B7C9504D94599BC25ADF5A1EFF0A3F2EB54D377CC7D86AF87BD71A2DCEA7681E4C8xEGBD" TargetMode="External"/><Relationship Id="rId83" Type="http://schemas.openxmlformats.org/officeDocument/2006/relationships/hyperlink" Target="consultantplus://offline/ref=770166557B7C9504D94599BC25ADF5A1EDFAA1F7E109D97F957184A888E266A595E67781E4C9EEx9GBD" TargetMode="External"/><Relationship Id="rId88" Type="http://schemas.openxmlformats.org/officeDocument/2006/relationships/hyperlink" Target="consultantplus://offline/ref=770166557B7C9504D94599BC25ADF5A1EBF7A7F2E709D97F957184A8x8G8D" TargetMode="External"/><Relationship Id="rId111" Type="http://schemas.openxmlformats.org/officeDocument/2006/relationships/hyperlink" Target="consultantplus://offline/ref=770166557B7C9504D94599BC25ADF5A1EDF2ABF6E009D97F957184A888E266A595E67781E4C9EFx9G2D" TargetMode="External"/><Relationship Id="rId132" Type="http://schemas.openxmlformats.org/officeDocument/2006/relationships/hyperlink" Target="consultantplus://offline/ref=E16EA9FAD00DD9D6DEE85E3815C2E99750413332BA3F4676A4EC7FDFA7A8AF4ADA887F4663D934yCGBD" TargetMode="External"/><Relationship Id="rId153" Type="http://schemas.openxmlformats.org/officeDocument/2006/relationships/hyperlink" Target="consultantplus://offline/ref=E16EA9FAD00DD9D6DEE85E3815C2E99750443737B33F4676A4EC7FDFA7A8AF4ADA887F4663D935yCG7D" TargetMode="External"/><Relationship Id="rId174" Type="http://schemas.openxmlformats.org/officeDocument/2006/relationships/hyperlink" Target="consultantplus://offline/ref=E16EA9FAD00DD9D6DEE85F3C06C2E99755423733BB331B7CACB573DDA0yAG7D" TargetMode="External"/><Relationship Id="rId179" Type="http://schemas.openxmlformats.org/officeDocument/2006/relationships/hyperlink" Target="consultantplus://offline/ref=E16EA9FAD00DD9D6DEE85E3815C2E99750473331BB3F4676A4EC7FDFA7A8AF4ADA887F4663D935yCG9D" TargetMode="External"/><Relationship Id="rId195" Type="http://schemas.openxmlformats.org/officeDocument/2006/relationships/hyperlink" Target="consultantplus://offline/ref=E16EA9FAD00DD9D6DEE85F3C06C2E99755403130B2331B7CACB573DDA0yAG7D" TargetMode="External"/><Relationship Id="rId209" Type="http://schemas.openxmlformats.org/officeDocument/2006/relationships/hyperlink" Target="consultantplus://offline/ref=E16EA9FAD00DD9D6DEE85E3815C2E99756463436B43F4676A4EC7FDFyAG7D" TargetMode="External"/><Relationship Id="rId190" Type="http://schemas.openxmlformats.org/officeDocument/2006/relationships/hyperlink" Target="consultantplus://offline/ref=E16EA9FAD00DD9D6DEE85E3815C2E997504A3532B73F4676A4EC7FDFyAG7D" TargetMode="External"/><Relationship Id="rId204" Type="http://schemas.openxmlformats.org/officeDocument/2006/relationships/hyperlink" Target="consultantplus://offline/ref=E16EA9FAD00DD9D6DEE85E3815C2E99750443334B23F4676A4EC7FDFA7A8AF4ADA887F4663D934yCGBD" TargetMode="External"/><Relationship Id="rId220" Type="http://schemas.openxmlformats.org/officeDocument/2006/relationships/hyperlink" Target="consultantplus://offline/ref=E16EA9FAD00DD9D6DEE85F3C06C2E99755403133BB3C1B7CACB573DDA0A7F05DDDC1734763D931CEyAG5D" TargetMode="External"/><Relationship Id="rId225" Type="http://schemas.openxmlformats.org/officeDocument/2006/relationships/hyperlink" Target="consultantplus://offline/ref=E16EA9FAD00DD9D6DEE85F3C06C2E99751423230B23F4676A4EC7FDFA7A8AF4ADA887F4663D934yCGAD" TargetMode="External"/><Relationship Id="rId241" Type="http://schemas.openxmlformats.org/officeDocument/2006/relationships/hyperlink" Target="consultantplus://offline/ref=E16EA9FAD00DD9D6DEE85F3C06C2E99755433236B0331B7CACB573DDA0A7F05DDDC1734763D931C7yAG4D" TargetMode="External"/><Relationship Id="rId246" Type="http://schemas.openxmlformats.org/officeDocument/2006/relationships/hyperlink" Target="consultantplus://offline/ref=E16EA9FAD00DD9D6DEE85E3815C2E99750433834BB3F4676A4EC7FDFA7A8AF4ADA887F4663D935yCG7D" TargetMode="External"/><Relationship Id="rId15" Type="http://schemas.openxmlformats.org/officeDocument/2006/relationships/hyperlink" Target="consultantplus://offline/ref=770166557B7C9504D94599BC25ADF5A1EDF5A0F0E209D97F957184A888E266A595E67781E4CFEEx9G2D" TargetMode="External"/><Relationship Id="rId36" Type="http://schemas.openxmlformats.org/officeDocument/2006/relationships/hyperlink" Target="consultantplus://offline/ref=770166557B7C9504D94599BC25ADF5A1EAF6AAF2E709D97F957184A888E266A595E67781E4C9EFx9G2D" TargetMode="External"/><Relationship Id="rId57" Type="http://schemas.openxmlformats.org/officeDocument/2006/relationships/hyperlink" Target="consultantplus://offline/ref=770166557B7C9504D94598B836ADF5A1E8F1A1FBE80084759D2888AA8FED39B292AF7B80E4C9EA9AxAG0D" TargetMode="External"/><Relationship Id="rId106" Type="http://schemas.openxmlformats.org/officeDocument/2006/relationships/hyperlink" Target="consultantplus://offline/ref=770166557B7C9504D94598B836ADF5A1E8F0A1FAE00084759D2888AA8FED39B292AF7B80E4C9EF95xAGAD" TargetMode="External"/><Relationship Id="rId127" Type="http://schemas.openxmlformats.org/officeDocument/2006/relationships/hyperlink" Target="consultantplus://offline/ref=E16EA9FAD00DD9D6DEE85E3815C2E99750463730B43F4676A4EC7FDFA7A8AF4ADA887F4663D934yCGDD" TargetMode="External"/><Relationship Id="rId10" Type="http://schemas.openxmlformats.org/officeDocument/2006/relationships/hyperlink" Target="consultantplus://offline/ref=770166557B7C9504D94598B836ADF5A1E8F1A1FBE80084759D2888AA8FED39B292AF7B80E4C9E895xAGAD" TargetMode="External"/><Relationship Id="rId31" Type="http://schemas.openxmlformats.org/officeDocument/2006/relationships/hyperlink" Target="consultantplus://offline/ref=770166557B7C9504D94598B836ADF5A1E8F1A4F5E10684759D2888AA8FED39B292AF7B80E4C8E79AxAG1D" TargetMode="External"/><Relationship Id="rId52" Type="http://schemas.openxmlformats.org/officeDocument/2006/relationships/hyperlink" Target="consultantplus://offline/ref=770166557B7C9504D94598B836ADF5A1E8F0A1FAE00084759D2888AA8FED39B292AF7B80E4C9EF95xAGAD" TargetMode="External"/><Relationship Id="rId73" Type="http://schemas.openxmlformats.org/officeDocument/2006/relationships/hyperlink" Target="consultantplus://offline/ref=770166557B7C9504D94598B836ADF5A1E8F1A2F4E70084759D2888AA8FxEGDD" TargetMode="External"/><Relationship Id="rId78" Type="http://schemas.openxmlformats.org/officeDocument/2006/relationships/hyperlink" Target="consultantplus://offline/ref=770166557B7C9504D94599BC25ADF5A1EDF4ABF1E309D97F957184A888E266A595E67781E4C9ECx9G7D" TargetMode="External"/><Relationship Id="rId94" Type="http://schemas.openxmlformats.org/officeDocument/2006/relationships/hyperlink" Target="consultantplus://offline/ref=770166557B7C9504D94598B836ADF5A1E8F0ABF5E20584759D2888AA8FED39B292AF7B80E4C9EE92xAG6D" TargetMode="External"/><Relationship Id="rId99" Type="http://schemas.openxmlformats.org/officeDocument/2006/relationships/hyperlink" Target="consultantplus://offline/ref=770166557B7C9504D94599BC25ADF5A1EDF5A5F6E809D97F957184A888E266A595E67781E4C9ECx9G5D" TargetMode="External"/><Relationship Id="rId101" Type="http://schemas.openxmlformats.org/officeDocument/2006/relationships/hyperlink" Target="consultantplus://offline/ref=770166557B7C9504D94599BC25ADF5A1EDFAA0F4E709D97F957184A888E266A595E67781E4C9EBx9G2D" TargetMode="External"/><Relationship Id="rId122" Type="http://schemas.openxmlformats.org/officeDocument/2006/relationships/hyperlink" Target="consultantplus://offline/ref=E16EA9FAD00DD9D6DEE85F3C06C2E99755403332B2301B7CACB573DDA0A7F05DDDC1734763D934C9yAGCD" TargetMode="External"/><Relationship Id="rId143" Type="http://schemas.openxmlformats.org/officeDocument/2006/relationships/hyperlink" Target="consultantplus://offline/ref=E16EA9FAD00DD9D6DEE85E3815C2E99750473637B33F4676A4EC7FDFA7A8AF4ADA887F4663D934yCGCD" TargetMode="External"/><Relationship Id="rId148" Type="http://schemas.openxmlformats.org/officeDocument/2006/relationships/hyperlink" Target="consultantplus://offline/ref=E16EA9FAD00DD9D6DEE85E3815C2E997504B333EB03F4676A4EC7FDFA7A8AF4ADA887F4663D934yCGED" TargetMode="External"/><Relationship Id="rId164" Type="http://schemas.openxmlformats.org/officeDocument/2006/relationships/hyperlink" Target="consultantplus://offline/ref=E16EA9FAD00DD9D6DEE85E3815C2E99750403736B63F4676A4EC7FDFA7A8AF4ADA887F4663D934yCGBD" TargetMode="External"/><Relationship Id="rId169" Type="http://schemas.openxmlformats.org/officeDocument/2006/relationships/hyperlink" Target="consultantplus://offline/ref=E16EA9FAD00DD9D6DEE85E3815C2E99756463436B43F4676A4EC7FDFyAG7D" TargetMode="External"/><Relationship Id="rId185" Type="http://schemas.openxmlformats.org/officeDocument/2006/relationships/hyperlink" Target="consultantplus://offline/ref=E16EA9FAD00DD9D6DEE85E3815C2E997504A3532B73F4676A4EC7FDFyAG7D" TargetMode="External"/><Relationship Id="rId4" Type="http://schemas.openxmlformats.org/officeDocument/2006/relationships/webSettings" Target="webSettings.xml"/><Relationship Id="rId9" Type="http://schemas.openxmlformats.org/officeDocument/2006/relationships/hyperlink" Target="consultantplus://offline/ref=770166557B7C9504D94599BC25ADF5A1EBF7A7F2E709D97F957184A8x8G8D" TargetMode="External"/><Relationship Id="rId180" Type="http://schemas.openxmlformats.org/officeDocument/2006/relationships/hyperlink" Target="consultantplus://offline/ref=E16EA9FAD00DD9D6DEE85E3815C2E99750443334B23F4676A4EC7FDFyAG7D" TargetMode="External"/><Relationship Id="rId210" Type="http://schemas.openxmlformats.org/officeDocument/2006/relationships/hyperlink" Target="consultantplus://offline/ref=E16EA9FAD00DD9D6DEE85E3815C2E997504A313EB23F4676A4EC7FDFA7A8AF4ADA887F4663D935yCG7D" TargetMode="External"/><Relationship Id="rId215" Type="http://schemas.openxmlformats.org/officeDocument/2006/relationships/hyperlink" Target="consultantplus://offline/ref=E16EA9FAD00DD9D6DEE85F3C06C2E9975541323EB2301B7CACB573DDA0yAG7D" TargetMode="External"/><Relationship Id="rId236" Type="http://schemas.openxmlformats.org/officeDocument/2006/relationships/hyperlink" Target="consultantplus://offline/ref=E16EA9FAD00DD9D6DEE85E3815C2E997554B3336B43F4676A4EC7FDFyAG7D" TargetMode="External"/><Relationship Id="rId257" Type="http://schemas.openxmlformats.org/officeDocument/2006/relationships/hyperlink" Target="consultantplus://offline/ref=E16EA9FAD00DD9D6DEE85E3815C2E99750443231B73F4676A4EC7FDFA7A8AF4ADA887F4663D935yCG6D" TargetMode="External"/><Relationship Id="rId26" Type="http://schemas.openxmlformats.org/officeDocument/2006/relationships/hyperlink" Target="consultantplus://offline/ref=770166557B7C9504D94599BC25ADF5A1EDFBA7F0E009D97F957184A888E266A595E67781E4CAEFx9G6D" TargetMode="External"/><Relationship Id="rId231" Type="http://schemas.openxmlformats.org/officeDocument/2006/relationships/hyperlink" Target="consultantplus://offline/ref=E16EA9FAD00DD9D6DEE85F3C06C2E99755423330B5301B7CACB573DDA0A7F05DDDC1734763D934CFyAGDD" TargetMode="External"/><Relationship Id="rId252" Type="http://schemas.openxmlformats.org/officeDocument/2006/relationships/hyperlink" Target="consultantplus://offline/ref=E16EA9FAD00DD9D6DEE85E3815C2E99750443036B43F4676A4EC7FDFA7A8AF4ADA887F4663D934yCGFD" TargetMode="External"/><Relationship Id="rId47" Type="http://schemas.openxmlformats.org/officeDocument/2006/relationships/hyperlink" Target="consultantplus://offline/ref=770166557B7C9504D94598B836ADF5A1E8F1A1F7E20384759D2888AA8FxEGDD" TargetMode="External"/><Relationship Id="rId68" Type="http://schemas.openxmlformats.org/officeDocument/2006/relationships/hyperlink" Target="consultantplus://offline/ref=770166557B7C9504D94599BC25ADF5A1EDF5A5F6E809D97F957184A888E266A595E67781E4C9ECx9G5D" TargetMode="External"/><Relationship Id="rId89" Type="http://schemas.openxmlformats.org/officeDocument/2006/relationships/hyperlink" Target="consultantplus://offline/ref=770166557B7C9504D94599BC25ADF5A1EDF7A6F1E809D97F957184A888E266A595E67781E4C9EFx9G3D" TargetMode="External"/><Relationship Id="rId112" Type="http://schemas.openxmlformats.org/officeDocument/2006/relationships/hyperlink" Target="consultantplus://offline/ref=770166557B7C9504D94598B836ADF5A1E8F1A4F5E90684759D2888AA8FED39B292AF7B80E4C9ED90xAG0D" TargetMode="External"/><Relationship Id="rId133" Type="http://schemas.openxmlformats.org/officeDocument/2006/relationships/hyperlink" Target="consultantplus://offline/ref=E16EA9FAD00DD9D6DEE85E3815C2E99750413332BA3F4676A4EC7FDFA7A8AF4ADA887F4663D934yCGBD" TargetMode="External"/><Relationship Id="rId154" Type="http://schemas.openxmlformats.org/officeDocument/2006/relationships/hyperlink" Target="consultantplus://offline/ref=E16EA9FAD00DD9D6DEE85F3C06C2E99755403335BA311B7CACB573DDA0yAG7D" TargetMode="External"/><Relationship Id="rId175" Type="http://schemas.openxmlformats.org/officeDocument/2006/relationships/hyperlink" Target="consultantplus://offline/ref=E16EA9FAD00DD9D6DEE85E3815C2E99756463436B43F4676A4EC7FDFyAG7D" TargetMode="External"/><Relationship Id="rId196" Type="http://schemas.openxmlformats.org/officeDocument/2006/relationships/hyperlink" Target="consultantplus://offline/ref=E16EA9FAD00DD9D6DEE85E3815C2E997504B3732BB3F4676A4EC7FDFA7A8AF4ADA887F4663D935yCG7D" TargetMode="External"/><Relationship Id="rId200" Type="http://schemas.openxmlformats.org/officeDocument/2006/relationships/hyperlink" Target="consultantplus://offline/ref=E16EA9FAD00DD9D6DEE85E3815C2E99750443334B13F4676A4EC7FDFyAG7D" TargetMode="External"/><Relationship Id="rId16" Type="http://schemas.openxmlformats.org/officeDocument/2006/relationships/hyperlink" Target="consultantplus://offline/ref=770166557B7C9504D94598B836ADF5A1E8F3A4F7E80584759D2888AA8FED39B292AF7B80E4C9EC94xAG7D" TargetMode="External"/><Relationship Id="rId221" Type="http://schemas.openxmlformats.org/officeDocument/2006/relationships/hyperlink" Target="consultantplus://offline/ref=E16EA9FAD00DD9D6DEE85E3815C2E99750443736B53F4676A4EC7FDFA7A8AF4ADA887F4663D935yCG6D" TargetMode="External"/><Relationship Id="rId242" Type="http://schemas.openxmlformats.org/officeDocument/2006/relationships/hyperlink" Target="consultantplus://offline/ref=E16EA9FAD00DD9D6DEE85F3C06C2E99755423331B3311B7CACB573DDA0A7F05DDDC1734763D935C7yAG9D" TargetMode="External"/><Relationship Id="rId37" Type="http://schemas.openxmlformats.org/officeDocument/2006/relationships/hyperlink" Target="consultantplus://offline/ref=770166557B7C9504D94598B836ADF5A1E8F3A1F0E50684759D2888AA8FED39B292AF7Bx8G3D" TargetMode="External"/><Relationship Id="rId58" Type="http://schemas.openxmlformats.org/officeDocument/2006/relationships/hyperlink" Target="consultantplus://offline/ref=770166557B7C9504D94599BC25ADF5A1EDF4AAF6E509D97F957184A888E266A595E67781E4C9EEx9GAD" TargetMode="External"/><Relationship Id="rId79" Type="http://schemas.openxmlformats.org/officeDocument/2006/relationships/hyperlink" Target="consultantplus://offline/ref=770166557B7C9504D94599BC25ADF5A1E8F5A1F6E909D97F957184A888E266A595E67781E4C9EFx9G1D" TargetMode="External"/><Relationship Id="rId102" Type="http://schemas.openxmlformats.org/officeDocument/2006/relationships/hyperlink" Target="consultantplus://offline/ref=770166557B7C9504D94599BC25ADF5A1EDFAA0F4E709D97F957184A888E266A595E67781E4C9EFx9G3D" TargetMode="External"/><Relationship Id="rId123" Type="http://schemas.openxmlformats.org/officeDocument/2006/relationships/hyperlink" Target="consultantplus://offline/ref=E16EA9FAD00DD9D6DEE85E3815C2E99756453835B33F4676A4EC7FDFA7A8AF4ADA887F4663D934yCGDD" TargetMode="External"/><Relationship Id="rId144" Type="http://schemas.openxmlformats.org/officeDocument/2006/relationships/hyperlink" Target="consultantplus://offline/ref=E16EA9FAD00DD9D6DEE85E3815C2E99756463436B43F4676A4EC7FDFyAG7D" TargetMode="External"/><Relationship Id="rId90" Type="http://schemas.openxmlformats.org/officeDocument/2006/relationships/hyperlink" Target="consultantplus://offline/ref=770166557B7C9504D94599BC25ADF5A1EDF5A4F7E809D97F957184A888E266A595E67781E4C9EEx9GAD" TargetMode="External"/><Relationship Id="rId165" Type="http://schemas.openxmlformats.org/officeDocument/2006/relationships/hyperlink" Target="consultantplus://offline/ref=E16EA9FAD00DD9D6DEE85E3815C2E997504B313FB43F4676A4EC7FDFA7A8AF4ADA887F4663D934yCGBD" TargetMode="External"/><Relationship Id="rId186" Type="http://schemas.openxmlformats.org/officeDocument/2006/relationships/hyperlink" Target="consultantplus://offline/ref=E16EA9FAD00DD9D6DEE85E3815C2E99756463436B43F4676A4EC7FDFyAG7D" TargetMode="External"/><Relationship Id="rId211" Type="http://schemas.openxmlformats.org/officeDocument/2006/relationships/hyperlink" Target="consultantplus://offline/ref=E16EA9FAD00DD9D6DEE85E3815C2E99750453636B73F4676A4EC7FDFA7A8AF4ADA887F4663D935yCG7D" TargetMode="External"/><Relationship Id="rId232" Type="http://schemas.openxmlformats.org/officeDocument/2006/relationships/hyperlink" Target="consultantplus://offline/ref=E16EA9FAD00DD9D6DEE85F3C06C2E99755423037BA351B7CACB573DDA0A7F05DDDC1734763D934CDyAGDD" TargetMode="External"/><Relationship Id="rId253" Type="http://schemas.openxmlformats.org/officeDocument/2006/relationships/hyperlink" Target="consultantplus://offline/ref=E16EA9FAD00DD9D6DEE85E3815C2E99756463436B43F4676A4EC7FDFyAG7D" TargetMode="External"/><Relationship Id="rId27" Type="http://schemas.openxmlformats.org/officeDocument/2006/relationships/hyperlink" Target="consultantplus://offline/ref=770166557B7C9504D94599BC25ADF5A1EDF2A2F3E209D97F957184A888E266A595E67781E4C9EEx9GAD" TargetMode="External"/><Relationship Id="rId48" Type="http://schemas.openxmlformats.org/officeDocument/2006/relationships/hyperlink" Target="consultantplus://offline/ref=770166557B7C9504D94599BC25ADF5A1E8F5A1F4E009D97F957184A8x8G8D" TargetMode="External"/><Relationship Id="rId69" Type="http://schemas.openxmlformats.org/officeDocument/2006/relationships/hyperlink" Target="consultantplus://offline/ref=770166557B7C9504D94599BC25ADF5A1EDF0AAF5E909D97F957184A888E266A595E67781E4C8EBx9G5D" TargetMode="External"/><Relationship Id="rId113" Type="http://schemas.openxmlformats.org/officeDocument/2006/relationships/hyperlink" Target="consultantplus://offline/ref=770166557B7C9504D94599BC25ADF5A1EDF5A5F6E809D97F957184A888E266A595E67781E4C9EFx9G1D" TargetMode="External"/><Relationship Id="rId134" Type="http://schemas.openxmlformats.org/officeDocument/2006/relationships/hyperlink" Target="consultantplus://offline/ref=E16EA9FAD00DD9D6DEE85E3815C2E99750413332BA3F4676A4EC7FDFA7A8AF4ADA887F4663D934yCGBD" TargetMode="External"/><Relationship Id="rId80" Type="http://schemas.openxmlformats.org/officeDocument/2006/relationships/hyperlink" Target="consultantplus://offline/ref=770166557B7C9504D94599BC25ADF5A1EAF5A3F7E109D97F957184A888E266A595E67781E4C9EFx9G1D" TargetMode="External"/><Relationship Id="rId155" Type="http://schemas.openxmlformats.org/officeDocument/2006/relationships/hyperlink" Target="consultantplus://offline/ref=E16EA9FAD00DD9D6DEE85F3C06C2E99755403233B33D1B7CACB573DDA0A7F05DDDC173456AyDGBD" TargetMode="External"/><Relationship Id="rId176" Type="http://schemas.openxmlformats.org/officeDocument/2006/relationships/hyperlink" Target="consultantplus://offline/ref=E16EA9FAD00DD9D6DEE85F3C06C2E99755403731B33C1B7CACB573DDA0yAG7D" TargetMode="External"/><Relationship Id="rId197" Type="http://schemas.openxmlformats.org/officeDocument/2006/relationships/hyperlink" Target="consultantplus://offline/ref=E16EA9FAD00DD9D6DEE85E3815C2E99750443334B23F4676A4EC7FDFyAG7D" TargetMode="External"/><Relationship Id="rId201" Type="http://schemas.openxmlformats.org/officeDocument/2006/relationships/hyperlink" Target="consultantplus://offline/ref=E16EA9FAD00DD9D6DEE85F3C06C2E99755403133BB3C1B7CACB573DDA0A7F05DDDC1734763D931CEyAG9D" TargetMode="External"/><Relationship Id="rId222" Type="http://schemas.openxmlformats.org/officeDocument/2006/relationships/hyperlink" Target="consultantplus://offline/ref=E16EA9FAD00DD9D6DEE85F3C06C2E99755403731BA301B7CACB573DDA0A7F05DDDC1734763D833CDyAG9D" TargetMode="External"/><Relationship Id="rId243" Type="http://schemas.openxmlformats.org/officeDocument/2006/relationships/hyperlink" Target="consultantplus://offline/ref=E16EA9FAD00DD9D6DEE85F3C06C2E9975C423333B13F4676A4EC7FDFA7A8AF4ADA887F4663D935yCG7D" TargetMode="External"/><Relationship Id="rId17" Type="http://schemas.openxmlformats.org/officeDocument/2006/relationships/hyperlink" Target="consultantplus://offline/ref=770166557B7C9504D94599BC25ADF5A1EDF5A1F5E109D97F957184A888E266A595E67781E4C9EFx9G2D" TargetMode="External"/><Relationship Id="rId38" Type="http://schemas.openxmlformats.org/officeDocument/2006/relationships/hyperlink" Target="consultantplus://offline/ref=770166557B7C9504D94599BC25ADF5A1EDF5A0F4E409D97F957184A888E266A595E67781E4C8EFx9G7D" TargetMode="External"/><Relationship Id="rId59" Type="http://schemas.openxmlformats.org/officeDocument/2006/relationships/hyperlink" Target="consultantplus://offline/ref=770166557B7C9504D94599BC25ADF5A1EDF5A4F6E209D97F957184A8x8G8D" TargetMode="External"/><Relationship Id="rId103" Type="http://schemas.openxmlformats.org/officeDocument/2006/relationships/hyperlink" Target="consultantplus://offline/ref=770166557B7C9504D94598B836ADF5A1E8F0A1FAE00084759D2888AA8FED39B292AF7B80E4C9EF95xAGAD" TargetMode="External"/><Relationship Id="rId124" Type="http://schemas.openxmlformats.org/officeDocument/2006/relationships/hyperlink" Target="consultantplus://offline/ref=E16EA9FAD00DD9D6DEE85E3815C2E99755403032B53F4676A4EC7FDFA7A8AF4ADA887F4663D937yCGBD" TargetMode="External"/><Relationship Id="rId70" Type="http://schemas.openxmlformats.org/officeDocument/2006/relationships/hyperlink" Target="consultantplus://offline/ref=770166557B7C9504D94599BC25ADF5A1EDF5A5F6E809D97F957184A888E266A595E67781E4C9EFx9G1D" TargetMode="External"/><Relationship Id="rId91" Type="http://schemas.openxmlformats.org/officeDocument/2006/relationships/hyperlink" Target="consultantplus://offline/ref=770166557B7C9504D94598B836ADF5A1E8F1A0F1E50184759D2888AA8FED39B292AF7B86E1xCG0D" TargetMode="External"/><Relationship Id="rId145" Type="http://schemas.openxmlformats.org/officeDocument/2006/relationships/hyperlink" Target="consultantplus://offline/ref=E16EA9FAD00DD9D6DEE85E3815C2E997504A3532B73F4676A4EC7FDFyAG7D" TargetMode="External"/><Relationship Id="rId166" Type="http://schemas.openxmlformats.org/officeDocument/2006/relationships/hyperlink" Target="consultantplus://offline/ref=E16EA9FAD00DD9D6DEE85E3815C2E9975042323FB53F4676A4EC7FDFA7A8AF4ADA887F4663DB31yCG6D" TargetMode="External"/><Relationship Id="rId187" Type="http://schemas.openxmlformats.org/officeDocument/2006/relationships/hyperlink" Target="consultantplus://offline/ref=E16EA9FAD00DD9D6DEE85E3815C2E997504A3532B73F4676A4EC7FDFyAG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41496</Words>
  <Characters>236530</Characters>
  <Application>Microsoft Office Word</Application>
  <DocSecurity>0</DocSecurity>
  <Lines>1971</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ТФОМС АК</Company>
  <LinksUpToDate>false</LinksUpToDate>
  <CharactersWithSpaces>277472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Федин</dc:creator>
  <cp:lastModifiedBy>Алёна</cp:lastModifiedBy>
  <cp:revision>2</cp:revision>
  <dcterms:created xsi:type="dcterms:W3CDTF">2014-03-07T03:25:00Z</dcterms:created>
  <dcterms:modified xsi:type="dcterms:W3CDTF">2014-03-07T03:25:00Z</dcterms:modified>
</cp:coreProperties>
</file>